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78FE1A43" w:rsidR="00AF6A64" w:rsidRDefault="00AF6A64" w:rsidP="1C2714E1">
      <w:pPr>
        <w:pStyle w:val="CRCoverPage"/>
        <w:tabs>
          <w:tab w:val="right" w:pos="9639"/>
        </w:tabs>
        <w:spacing w:after="0"/>
        <w:rPr>
          <w:b/>
          <w:bCs/>
          <w:i/>
          <w:iCs/>
          <w:noProof/>
          <w:sz w:val="28"/>
          <w:szCs w:val="28"/>
        </w:rPr>
      </w:pPr>
      <w:r w:rsidRPr="1C2714E1">
        <w:rPr>
          <w:b/>
          <w:bCs/>
          <w:noProof/>
          <w:sz w:val="24"/>
          <w:szCs w:val="24"/>
        </w:rPr>
        <w:t>3GPP TSG-RAN WG2 Meeting #1</w:t>
      </w:r>
      <w:r w:rsidR="00C83E18" w:rsidRPr="1C2714E1">
        <w:rPr>
          <w:b/>
          <w:bCs/>
          <w:noProof/>
          <w:sz w:val="24"/>
          <w:szCs w:val="24"/>
        </w:rPr>
        <w:t>1</w:t>
      </w:r>
      <w:r w:rsidR="55274FAF" w:rsidRPr="1C2714E1">
        <w:rPr>
          <w:b/>
          <w:bCs/>
          <w:noProof/>
          <w:sz w:val="24"/>
          <w:szCs w:val="24"/>
        </w:rPr>
        <w:t>2</w:t>
      </w:r>
      <w:r w:rsidRPr="1C2714E1">
        <w:rPr>
          <w:b/>
          <w:bCs/>
          <w:noProof/>
          <w:sz w:val="24"/>
          <w:szCs w:val="24"/>
        </w:rPr>
        <w:t>-e</w:t>
      </w:r>
      <w:r>
        <w:rPr>
          <w:b/>
          <w:i/>
          <w:noProof/>
          <w:sz w:val="28"/>
        </w:rPr>
        <w:tab/>
      </w:r>
      <w:r w:rsidRPr="1C2714E1">
        <w:rPr>
          <w:b/>
          <w:bCs/>
          <w:i/>
          <w:iCs/>
          <w:noProof/>
          <w:sz w:val="28"/>
          <w:szCs w:val="28"/>
        </w:rPr>
        <w:t>R2-</w:t>
      </w:r>
      <w:r w:rsidR="00BB1A6C" w:rsidRPr="1C2714E1">
        <w:rPr>
          <w:b/>
          <w:i/>
          <w:sz w:val="28"/>
          <w:szCs w:val="28"/>
        </w:rPr>
        <w:t>200</w:t>
      </w:r>
      <w:r w:rsidR="00BB1A6C" w:rsidRPr="00646A56">
        <w:rPr>
          <w:b/>
          <w:i/>
          <w:sz w:val="28"/>
          <w:szCs w:val="28"/>
        </w:rPr>
        <w:t>9197</w:t>
      </w:r>
    </w:p>
    <w:p w14:paraId="37992F91" w14:textId="08339DDA" w:rsidR="006D06DD" w:rsidRDefault="00AF6A64" w:rsidP="1C2714E1">
      <w:pPr>
        <w:pStyle w:val="CRCoverPage"/>
        <w:outlineLvl w:val="0"/>
        <w:rPr>
          <w:b/>
          <w:bCs/>
          <w:noProof/>
          <w:sz w:val="24"/>
          <w:szCs w:val="24"/>
        </w:rPr>
      </w:pPr>
      <w:r w:rsidRPr="1C2714E1">
        <w:rPr>
          <w:b/>
          <w:sz w:val="24"/>
          <w:szCs w:val="24"/>
        </w:rPr>
        <w:t xml:space="preserve">Electronic meeting, </w:t>
      </w:r>
      <w:r w:rsidR="23E5FD43" w:rsidRPr="1C2714E1">
        <w:rPr>
          <w:b/>
          <w:sz w:val="24"/>
          <w:szCs w:val="24"/>
        </w:rPr>
        <w:t>2</w:t>
      </w:r>
      <w:r w:rsidRPr="1C2714E1">
        <w:rPr>
          <w:b/>
          <w:sz w:val="24"/>
          <w:szCs w:val="24"/>
        </w:rPr>
        <w:t xml:space="preserve"> – </w:t>
      </w:r>
      <w:r w:rsidR="6A53FC90" w:rsidRPr="1C2714E1">
        <w:rPr>
          <w:b/>
          <w:sz w:val="24"/>
          <w:szCs w:val="24"/>
        </w:rPr>
        <w:t>13</w:t>
      </w:r>
      <w:r w:rsidR="00573F5E" w:rsidRPr="1C2714E1">
        <w:rPr>
          <w:b/>
          <w:sz w:val="24"/>
          <w:szCs w:val="24"/>
        </w:rPr>
        <w:t xml:space="preserve"> </w:t>
      </w:r>
      <w:r w:rsidR="00680990">
        <w:rPr>
          <w:b/>
          <w:sz w:val="24"/>
          <w:szCs w:val="24"/>
        </w:rPr>
        <w:t>Novem</w:t>
      </w:r>
      <w:r w:rsidR="00B231D2">
        <w:rPr>
          <w:b/>
          <w:sz w:val="24"/>
          <w:szCs w:val="24"/>
        </w:rPr>
        <w:t>ber</w:t>
      </w:r>
      <w:r w:rsidR="00680990" w:rsidRPr="1C2714E1">
        <w:rPr>
          <w:b/>
          <w:sz w:val="24"/>
          <w:szCs w:val="24"/>
        </w:rPr>
        <w:t xml:space="preserve"> </w:t>
      </w:r>
      <w:r w:rsidRPr="1C2714E1">
        <w:rPr>
          <w:b/>
          <w:sz w:val="24"/>
          <w:szCs w:val="24"/>
        </w:rPr>
        <w:t xml:space="preserve">2020  </w:t>
      </w:r>
      <w:r>
        <w:rPr>
          <w:i/>
        </w:rPr>
        <w:tab/>
      </w:r>
      <w:r>
        <w:rPr>
          <w:i/>
        </w:rPr>
        <w:tab/>
      </w:r>
      <w:r>
        <w:rPr>
          <w:i/>
        </w:rPr>
        <w:tab/>
      </w:r>
      <w:r>
        <w:rPr>
          <w:i/>
        </w:rPr>
        <w:tab/>
      </w:r>
      <w:r>
        <w:rPr>
          <w:i/>
        </w:rPr>
        <w:tab/>
      </w:r>
      <w:r>
        <w:rPr>
          <w:i/>
        </w:rPr>
        <w:tab/>
      </w:r>
      <w:r>
        <w:rPr>
          <w:i/>
        </w:rPr>
        <w:tab/>
      </w:r>
      <w:r>
        <w:rPr>
          <w:i/>
          <w:sz w:val="11"/>
          <w:szCs w:val="11"/>
        </w:rPr>
        <w:t xml:space="preserve"> </w:t>
      </w:r>
      <w:r w:rsidR="006D06DD">
        <w:rPr>
          <w:i/>
        </w:rPr>
        <w:tab/>
      </w:r>
      <w:r w:rsidR="006D06DD">
        <w:rPr>
          <w:i/>
        </w:rPr>
        <w:tab/>
      </w:r>
      <w:r w:rsidR="006D06DD">
        <w:rPr>
          <w:i/>
        </w:rPr>
        <w:tab/>
      </w:r>
      <w:r w:rsidR="006D06DD">
        <w:rPr>
          <w:i/>
        </w:rPr>
        <w:tab/>
      </w:r>
      <w:r w:rsidR="006D06DD">
        <w:rPr>
          <w:i/>
        </w:rPr>
        <w:tab/>
      </w:r>
      <w:r w:rsidR="006D06DD">
        <w:rPr>
          <w:i/>
        </w:rPr>
        <w:tab/>
      </w:r>
      <w:r w:rsidR="006D06DD">
        <w:rPr>
          <w:i/>
        </w:rPr>
        <w:tab/>
      </w:r>
      <w:r w:rsidR="00A75742">
        <w:rPr>
          <w:i/>
        </w:rPr>
        <w:tab/>
      </w:r>
      <w:r w:rsidR="00A75742">
        <w:rPr>
          <w:i/>
        </w:rPr>
        <w:tab/>
      </w:r>
      <w:r w:rsidR="006D06DD">
        <w:rPr>
          <w:i/>
          <w:sz w:val="11"/>
          <w:szCs w:val="11"/>
        </w:rPr>
        <w:t xml:space="preserve"> </w:t>
      </w:r>
    </w:p>
    <w:p w14:paraId="0AC2AF89" w14:textId="77777777" w:rsidR="006961AD" w:rsidRPr="00B9091D" w:rsidRDefault="006961AD" w:rsidP="006961AD">
      <w:pPr>
        <w:pStyle w:val="Header"/>
        <w:rPr>
          <w:bCs/>
          <w:noProof w:val="0"/>
          <w:sz w:val="24"/>
          <w:lang w:eastAsia="ja-JP"/>
        </w:rPr>
      </w:pPr>
    </w:p>
    <w:p w14:paraId="69D4D6C9" w14:textId="0EECC4D1" w:rsidR="006961AD" w:rsidRPr="009B04CE" w:rsidRDefault="006961AD" w:rsidP="006961AD">
      <w:pPr>
        <w:pStyle w:val="CRCoverPage"/>
        <w:rPr>
          <w:rFonts w:eastAsia="SimSun" w:cs="Arial"/>
          <w:b/>
          <w:sz w:val="24"/>
        </w:rPr>
      </w:pPr>
      <w:r w:rsidRPr="00242FBB">
        <w:rPr>
          <w:rFonts w:cs="Arial"/>
          <w:b/>
          <w:sz w:val="24"/>
        </w:rPr>
        <w:t xml:space="preserve">Agenda </w:t>
      </w:r>
      <w:r w:rsidRPr="008E2FBE">
        <w:rPr>
          <w:rFonts w:cs="Arial"/>
          <w:b/>
          <w:sz w:val="24"/>
        </w:rPr>
        <w:t>item:</w:t>
      </w:r>
      <w:r w:rsidRPr="008E2FBE">
        <w:rPr>
          <w:rFonts w:cs="Arial"/>
          <w:b/>
          <w:sz w:val="24"/>
        </w:rPr>
        <w:tab/>
      </w:r>
      <w:r w:rsidRPr="008E2FBE">
        <w:rPr>
          <w:rFonts w:cs="Arial"/>
          <w:b/>
          <w:sz w:val="24"/>
        </w:rPr>
        <w:tab/>
      </w:r>
      <w:r w:rsidR="00F95C80">
        <w:rPr>
          <w:rFonts w:eastAsia="SimSun" w:cs="Arial"/>
          <w:b/>
          <w:sz w:val="24"/>
        </w:rPr>
        <w:t>8.1.2.1</w:t>
      </w:r>
    </w:p>
    <w:p w14:paraId="2540C9D1" w14:textId="77777777" w:rsidR="006961AD" w:rsidRPr="00242FBB" w:rsidRDefault="006961AD" w:rsidP="006961AD">
      <w:pPr>
        <w:tabs>
          <w:tab w:val="left" w:pos="1985"/>
        </w:tabs>
        <w:ind w:left="1985" w:hanging="1985"/>
        <w:rPr>
          <w:rFonts w:ascii="Arial" w:hAnsi="Arial" w:cs="Arial"/>
          <w:b/>
          <w:sz w:val="24"/>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sz w:val="24"/>
        </w:rPr>
        <w:t xml:space="preserve"> Corporation</w:t>
      </w:r>
    </w:p>
    <w:p w14:paraId="418B26E0" w14:textId="73CF8303" w:rsidR="006961AD" w:rsidRPr="00594D7E" w:rsidRDefault="006961AD" w:rsidP="00C65469">
      <w:pPr>
        <w:tabs>
          <w:tab w:val="left" w:pos="1985"/>
        </w:tabs>
        <w:ind w:left="1965" w:hangingChars="818" w:hanging="1965"/>
        <w:rPr>
          <w:rFonts w:ascii="Arial" w:hAnsi="Arial" w:cs="Arial"/>
          <w:b/>
          <w:sz w:val="24"/>
        </w:rPr>
      </w:pPr>
      <w:r w:rsidRPr="00242FBB">
        <w:rPr>
          <w:rFonts w:ascii="Arial" w:hAnsi="Arial" w:cs="Arial"/>
          <w:b/>
          <w:bCs/>
          <w:sz w:val="24"/>
        </w:rPr>
        <w:t>Title:</w:t>
      </w:r>
      <w:r w:rsidRPr="00242FBB">
        <w:rPr>
          <w:rFonts w:ascii="Arial" w:hAnsi="Arial" w:cs="Arial"/>
          <w:b/>
          <w:bCs/>
          <w:sz w:val="24"/>
        </w:rPr>
        <w:tab/>
      </w:r>
      <w:r w:rsidR="00B11016" w:rsidRPr="00B11016">
        <w:rPr>
          <w:rFonts w:ascii="Arial" w:hAnsi="Arial" w:cs="Arial"/>
          <w:b/>
          <w:bCs/>
          <w:sz w:val="24"/>
        </w:rPr>
        <w:t>MBS service reliability improvement</w:t>
      </w:r>
    </w:p>
    <w:p w14:paraId="125F31F3" w14:textId="77777777" w:rsidR="006961AD" w:rsidRPr="00242FBB" w:rsidRDefault="006961AD" w:rsidP="006961AD">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326EE02" w14:textId="0DB1F13F" w:rsidR="00486678" w:rsidRDefault="00AC62A7" w:rsidP="00197899">
      <w:r>
        <w:t xml:space="preserve">In RAN2 #111-e meeting, </w:t>
      </w:r>
      <w:r w:rsidR="00CC4A1E">
        <w:t xml:space="preserve">reliability was discussed with several options, </w:t>
      </w:r>
      <w:r>
        <w:t>following was agreed:</w:t>
      </w:r>
    </w:p>
    <w:p w14:paraId="754372B9" w14:textId="77777777" w:rsidR="00CC4A1E" w:rsidRDefault="00CC4A1E" w:rsidP="00160D00">
      <w:pPr>
        <w:pStyle w:val="Doc-text2"/>
        <w:pBdr>
          <w:top w:val="single" w:sz="4" w:space="1" w:color="auto"/>
          <w:left w:val="single" w:sz="4" w:space="4" w:color="auto"/>
          <w:bottom w:val="single" w:sz="4" w:space="1" w:color="auto"/>
          <w:right w:val="single" w:sz="4" w:space="4" w:color="auto"/>
        </w:pBdr>
        <w:tabs>
          <w:tab w:val="clear" w:pos="1622"/>
        </w:tabs>
        <w:ind w:left="0" w:hanging="2"/>
        <w:rPr>
          <w:rFonts w:ascii="Times New Roman" w:hAnsi="Times New Roman"/>
          <w:bCs/>
          <w:szCs w:val="20"/>
          <w:lang w:val="en-US"/>
        </w:rPr>
      </w:pPr>
      <w:r w:rsidRPr="00CC4A1E">
        <w:rPr>
          <w:rFonts w:ascii="Times New Roman" w:eastAsia="SimSun" w:hAnsi="Times New Roman"/>
          <w:b/>
          <w:bCs/>
          <w:szCs w:val="20"/>
          <w:highlight w:val="green"/>
          <w:shd w:val="clear" w:color="auto" w:fill="00B050"/>
          <w:lang w:val="en-US" w:eastAsia="en-US"/>
        </w:rPr>
        <w:t>Agreements</w:t>
      </w:r>
      <w:r w:rsidRPr="00CC4A1E">
        <w:rPr>
          <w:rFonts w:ascii="Times New Roman" w:hAnsi="Times New Roman"/>
          <w:bCs/>
          <w:szCs w:val="20"/>
          <w:lang w:val="en-US"/>
        </w:rPr>
        <w:t>:</w:t>
      </w:r>
    </w:p>
    <w:p w14:paraId="7203DB16" w14:textId="2927C1D3" w:rsidR="00160D00" w:rsidRPr="00CC4A1E" w:rsidRDefault="00CC4A1E" w:rsidP="00160D00">
      <w:pPr>
        <w:pStyle w:val="Doc-text2"/>
        <w:pBdr>
          <w:top w:val="single" w:sz="4" w:space="1" w:color="auto"/>
          <w:left w:val="single" w:sz="4" w:space="4" w:color="auto"/>
          <w:bottom w:val="single" w:sz="4" w:space="1" w:color="auto"/>
          <w:right w:val="single" w:sz="4" w:space="4" w:color="auto"/>
        </w:pBdr>
        <w:tabs>
          <w:tab w:val="clear" w:pos="1622"/>
        </w:tabs>
        <w:ind w:left="0" w:hanging="2"/>
        <w:rPr>
          <w:rFonts w:ascii="Times New Roman" w:hAnsi="Times New Roman"/>
          <w:bCs/>
          <w:szCs w:val="20"/>
          <w:lang w:val="en-US"/>
        </w:rPr>
      </w:pPr>
      <w:r w:rsidRPr="00CC4A1E">
        <w:rPr>
          <w:rFonts w:ascii="Times New Roman" w:hAnsi="Times New Roman"/>
          <w:bCs/>
          <w:szCs w:val="20"/>
          <w:lang w:val="en-US"/>
        </w:rPr>
        <w:t>R2 expect that there may be HARQ with feedback (for PTM) and this is specified by R1.</w:t>
      </w:r>
    </w:p>
    <w:p w14:paraId="1A977004" w14:textId="78E8A7A8" w:rsidR="00160D00" w:rsidRPr="00160D00" w:rsidRDefault="006E38CB" w:rsidP="00160D00">
      <w:r>
        <w:t>Moreover</w:t>
      </w:r>
      <w:r w:rsidR="00D24196">
        <w:t xml:space="preserve">, </w:t>
      </w:r>
      <w:r w:rsidR="00160D00">
        <w:t xml:space="preserve">following was agreed as </w:t>
      </w:r>
      <w:r>
        <w:t xml:space="preserve">in RAN1 #102-e meeting </w:t>
      </w:r>
      <w:r w:rsidR="00160D00">
        <w:t>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0D00" w:rsidRPr="00CC2715" w14:paraId="3E5FCF42" w14:textId="77777777" w:rsidTr="00485C23">
        <w:tc>
          <w:tcPr>
            <w:tcW w:w="9855" w:type="dxa"/>
            <w:shd w:val="clear" w:color="auto" w:fill="auto"/>
          </w:tcPr>
          <w:p w14:paraId="3EB10000" w14:textId="77777777" w:rsidR="00160D00" w:rsidRPr="00B038A7" w:rsidRDefault="00160D00" w:rsidP="00485C23">
            <w:r w:rsidRPr="00160D00">
              <w:rPr>
                <w:b/>
                <w:bCs/>
                <w:highlight w:val="green"/>
                <w:shd w:val="clear" w:color="auto" w:fill="00B050"/>
              </w:rPr>
              <w:t>Agreement</w:t>
            </w:r>
            <w:r w:rsidRPr="00B038A7">
              <w:t>:</w:t>
            </w:r>
          </w:p>
          <w:p w14:paraId="58691454" w14:textId="77777777" w:rsidR="00160D00" w:rsidRDefault="00160D00" w:rsidP="00485C23">
            <w:r w:rsidRPr="00B038A7">
              <w:t>For RRC_CONNECTED UEs, HARQ-ACK feedback is supported for multicast and no additional evaluation is needed to justify this.</w:t>
            </w:r>
          </w:p>
          <w:p w14:paraId="1C4C84B6" w14:textId="77777777" w:rsidR="001A4191" w:rsidRDefault="001A4191" w:rsidP="001A4191">
            <w:r>
              <w:tab/>
              <w:t>o FFS: The detailed HARQ-ACK feedback solutions, e.g., ACK/NACK based, NACK-only based.</w:t>
            </w:r>
          </w:p>
          <w:p w14:paraId="2759E2D5" w14:textId="4F41CB40" w:rsidR="001A4191" w:rsidRPr="001A4191" w:rsidRDefault="001A4191" w:rsidP="001A4191">
            <w:r>
              <w:tab/>
              <w:t>o FFS: HARQ-ACK feedback can be optionally disabled and/or enabled.</w:t>
            </w:r>
          </w:p>
        </w:tc>
      </w:tr>
    </w:tbl>
    <w:p w14:paraId="37EA726B" w14:textId="70AAE80F" w:rsidR="008E35E0" w:rsidRDefault="003A66AC" w:rsidP="00F74973">
      <w:r>
        <w:rPr>
          <w:rFonts w:hint="eastAsia"/>
        </w:rPr>
        <w:t>I</w:t>
      </w:r>
      <w:r>
        <w:t xml:space="preserve">n this contribution, we </w:t>
      </w:r>
      <w:r w:rsidR="00DB13B0">
        <w:t xml:space="preserve">first </w:t>
      </w:r>
      <w:proofErr w:type="spellStart"/>
      <w:r w:rsidR="00DB13B0">
        <w:t>analyzed</w:t>
      </w:r>
      <w:proofErr w:type="spellEnd"/>
      <w:r w:rsidR="00DB13B0">
        <w:t xml:space="preserve"> the reliability requirement of MBS services, and then </w:t>
      </w:r>
      <w:r>
        <w:t>discuss the remaining issues</w:t>
      </w:r>
      <w:r w:rsidR="00D24196">
        <w:t xml:space="preserve"> of MBS service reliability, </w:t>
      </w:r>
      <w:r w:rsidR="008A7FC3">
        <w:t xml:space="preserve">including RLC AM, PDCP </w:t>
      </w:r>
      <w:r w:rsidR="00C7480C">
        <w:t>layer reliability enhancement, etc.</w:t>
      </w:r>
      <w:r>
        <w:t xml:space="preserve"> </w:t>
      </w:r>
    </w:p>
    <w:p w14:paraId="38343DCD" w14:textId="77777777" w:rsidR="00AB79E9" w:rsidRDefault="00AB79E9" w:rsidP="00AB79E9">
      <w:pPr>
        <w:pStyle w:val="Heading1"/>
        <w:rPr>
          <w:rFonts w:eastAsia="SimSun"/>
        </w:rPr>
      </w:pPr>
      <w:r>
        <w:rPr>
          <w:rFonts w:eastAsia="SimSun" w:hint="eastAsia"/>
        </w:rPr>
        <w:t>Discussion</w:t>
      </w:r>
    </w:p>
    <w:p w14:paraId="4733AD86" w14:textId="38AE4BF6" w:rsidR="00D6467A" w:rsidRDefault="00C20983" w:rsidP="00D6467A">
      <w:pPr>
        <w:pStyle w:val="Heading2"/>
        <w:ind w:left="840"/>
      </w:pPr>
      <w:r>
        <w:t>MBS service Reliability Analysis</w:t>
      </w:r>
    </w:p>
    <w:p w14:paraId="30277ED6" w14:textId="23CF198B" w:rsidR="00F616FF" w:rsidRDefault="00DC22B5" w:rsidP="00A13D7E">
      <w:r w:rsidRPr="00A13D7E">
        <w:t xml:space="preserve">In RP-201038 </w:t>
      </w:r>
      <w:r w:rsidR="00087E85" w:rsidRPr="00A13D7E">
        <w:rPr>
          <w:color w:val="2B579A"/>
          <w:shd w:val="clear" w:color="auto" w:fill="E6E6E6"/>
        </w:rPr>
        <w:fldChar w:fldCharType="begin"/>
      </w:r>
      <w:r w:rsidR="00087E85" w:rsidRPr="00A13D7E">
        <w:instrText xml:space="preserve"> REF _Ref54176259 \w \h </w:instrText>
      </w:r>
      <w:r w:rsidR="00A13D7E">
        <w:instrText xml:space="preserve"> \* MERGEFORMAT </w:instrText>
      </w:r>
      <w:r w:rsidR="00087E85" w:rsidRPr="00A13D7E">
        <w:rPr>
          <w:color w:val="2B579A"/>
          <w:shd w:val="clear" w:color="auto" w:fill="E6E6E6"/>
        </w:rPr>
      </w:r>
      <w:r w:rsidR="00087E85" w:rsidRPr="00A13D7E">
        <w:rPr>
          <w:color w:val="2B579A"/>
          <w:shd w:val="clear" w:color="auto" w:fill="E6E6E6"/>
        </w:rPr>
        <w:fldChar w:fldCharType="separate"/>
      </w:r>
      <w:r w:rsidR="00087E85" w:rsidRPr="00A13D7E">
        <w:t>[1]</w:t>
      </w:r>
      <w:r w:rsidR="00087E85" w:rsidRPr="00A13D7E">
        <w:rPr>
          <w:color w:val="2B579A"/>
          <w:shd w:val="clear" w:color="auto" w:fill="E6E6E6"/>
        </w:rPr>
        <w:fldChar w:fldCharType="end"/>
      </w:r>
      <w:r w:rsidR="00F616FF" w:rsidRPr="00A13D7E">
        <w:t xml:space="preserve"> </w:t>
      </w:r>
      <w:r w:rsidR="00796596" w:rsidRPr="00A13D7E">
        <w:t xml:space="preserve">described that </w:t>
      </w:r>
      <w:r w:rsidR="00216265" w:rsidRPr="00A13D7E">
        <w:t xml:space="preserve">in this WI, it is aimed to provide the support in RAN for Objective A in the SA2 SI, including </w:t>
      </w:r>
      <w:r w:rsidR="001F3C71" w:rsidRPr="00A13D7E">
        <w:t xml:space="preserve">(but are not limited to) </w:t>
      </w:r>
      <w:r w:rsidR="00216265" w:rsidRPr="00A13D7E">
        <w:t>use cases</w:t>
      </w:r>
      <w:r w:rsidR="00B33F74" w:rsidRPr="00A13D7E">
        <w:t xml:space="preserve"> such as </w:t>
      </w:r>
      <w:r w:rsidR="00F616FF">
        <w:t>public safety and mission critical, V2X applications, transparent IPv4/IPv6 multicast delivery, IPTV, software delivery over wireless, group communications and IoT applications</w:t>
      </w:r>
      <w:r w:rsidR="00865E2F">
        <w:t xml:space="preserve">, etc. In following discussion, we mainly focus on the reliability requirement analysis </w:t>
      </w:r>
      <w:r w:rsidR="004C0B8F">
        <w:t>for key use cases in MBS.</w:t>
      </w:r>
    </w:p>
    <w:p w14:paraId="4450A330" w14:textId="5A53B7EF" w:rsidR="002E6DA2" w:rsidRDefault="00970267" w:rsidP="00A13D7E">
      <w:r>
        <w:t>Public sa</w:t>
      </w:r>
      <w:r w:rsidR="00851109">
        <w:t xml:space="preserve">fety and mission critical information requires a maximum packet error rate around </w:t>
      </w:r>
      <w:r w:rsidR="002E6DA2" w:rsidRPr="004171D5">
        <w:rPr>
          <w:bCs/>
        </w:rPr>
        <w:t>10</w:t>
      </w:r>
      <w:r w:rsidR="002E6DA2" w:rsidRPr="004171D5">
        <w:rPr>
          <w:bCs/>
          <w:sz w:val="22"/>
          <w:vertAlign w:val="superscript"/>
        </w:rPr>
        <w:t>-</w:t>
      </w:r>
      <w:r w:rsidR="00F41699">
        <w:rPr>
          <w:bCs/>
          <w:sz w:val="22"/>
          <w:vertAlign w:val="superscript"/>
        </w:rPr>
        <w:t>2</w:t>
      </w:r>
      <w:r w:rsidR="002E6DA2">
        <w:t xml:space="preserve"> to </w:t>
      </w:r>
      <w:r w:rsidR="002E6DA2" w:rsidRPr="004171D5">
        <w:rPr>
          <w:bCs/>
        </w:rPr>
        <w:t>10</w:t>
      </w:r>
      <w:r w:rsidR="002E6DA2" w:rsidRPr="004171D5">
        <w:rPr>
          <w:bCs/>
          <w:sz w:val="22"/>
          <w:vertAlign w:val="superscript"/>
        </w:rPr>
        <w:t>-6</w:t>
      </w:r>
      <w:r w:rsidR="0063747D">
        <w:t xml:space="preserve"> for user plane and delay sensitive </w:t>
      </w:r>
      <w:proofErr w:type="spellStart"/>
      <w:r w:rsidR="0063747D">
        <w:t>signaling</w:t>
      </w:r>
      <w:proofErr w:type="spellEnd"/>
      <w:r w:rsidR="0063747D">
        <w:t xml:space="preserve"> information.</w:t>
      </w:r>
      <w:r w:rsidR="002E6DA2">
        <w:t xml:space="preserve"> </w:t>
      </w:r>
    </w:p>
    <w:p w14:paraId="5B139FF8" w14:textId="3F3B6DD1" w:rsidR="004C0B8F" w:rsidRDefault="002E6DA2" w:rsidP="00A13D7E">
      <w:r>
        <w:t>V</w:t>
      </w:r>
      <w:r w:rsidR="0036090E">
        <w:t>2X</w:t>
      </w:r>
      <w:r w:rsidR="0031058D">
        <w:t xml:space="preserve"> application</w:t>
      </w:r>
      <w:r w:rsidR="0036090E">
        <w:t xml:space="preserve"> is one of the key use cases </w:t>
      </w:r>
      <w:r w:rsidR="008D69B0">
        <w:t>for MBS</w:t>
      </w:r>
      <w:r w:rsidR="0031058D">
        <w:t xml:space="preserve">. </w:t>
      </w:r>
      <w:r w:rsidR="00F023AE">
        <w:t xml:space="preserve">As described in TS22.186 </w:t>
      </w:r>
      <w:r w:rsidR="00270D19">
        <w:rPr>
          <w:color w:val="2B579A"/>
          <w:shd w:val="clear" w:color="auto" w:fill="E6E6E6"/>
        </w:rPr>
        <w:fldChar w:fldCharType="begin"/>
      </w:r>
      <w:r w:rsidR="00270D19">
        <w:instrText xml:space="preserve"> REF _Ref54179480 \w \h </w:instrText>
      </w:r>
      <w:r w:rsidR="00270D19">
        <w:rPr>
          <w:color w:val="2B579A"/>
          <w:shd w:val="clear" w:color="auto" w:fill="E6E6E6"/>
        </w:rPr>
      </w:r>
      <w:r w:rsidR="00270D19">
        <w:rPr>
          <w:color w:val="2B579A"/>
          <w:shd w:val="clear" w:color="auto" w:fill="E6E6E6"/>
        </w:rPr>
        <w:fldChar w:fldCharType="separate"/>
      </w:r>
      <w:r w:rsidR="00270D19">
        <w:t>[2]</w:t>
      </w:r>
      <w:r w:rsidR="00270D19">
        <w:rPr>
          <w:color w:val="2B579A"/>
          <w:shd w:val="clear" w:color="auto" w:fill="E6E6E6"/>
        </w:rPr>
        <w:fldChar w:fldCharType="end"/>
      </w:r>
      <w:r w:rsidR="00F023AE">
        <w:t xml:space="preserve">, </w:t>
      </w:r>
      <w:r w:rsidR="001A79D8">
        <w:t>t</w:t>
      </w:r>
      <w:r w:rsidR="001A79D8" w:rsidRPr="0026571A">
        <w:t xml:space="preserve">he </w:t>
      </w:r>
      <w:r w:rsidR="00F023AE" w:rsidRPr="0026571A">
        <w:t>3GPP system shall be able to control the UL and DL reliability of transport of V2X communications, depending on the requirement of V2X application</w:t>
      </w:r>
      <w:r w:rsidR="00CC1B4F">
        <w:t xml:space="preserve">. There’s no doubt that MBS service to V2X application should also meet </w:t>
      </w:r>
      <w:r w:rsidR="002F4B18">
        <w:t>V2X application requirement (</w:t>
      </w:r>
      <w:r w:rsidR="00B31537">
        <w:t>m</w:t>
      </w:r>
      <w:r w:rsidR="003F3644">
        <w:t>a</w:t>
      </w:r>
      <w:r w:rsidR="00B31537">
        <w:t xml:space="preserve">x </w:t>
      </w:r>
      <w:r w:rsidR="003F3644">
        <w:t>end-to-end latency, reliability, etc</w:t>
      </w:r>
      <w:r w:rsidR="002F4B18">
        <w:t>)</w:t>
      </w:r>
      <w:r w:rsidR="003F3644">
        <w:t>.</w:t>
      </w:r>
      <w:r w:rsidR="000F3A3C">
        <w:t xml:space="preserve"> </w:t>
      </w:r>
      <w:r w:rsidR="00DA7FB6">
        <w:rPr>
          <w:rFonts w:hint="eastAsia"/>
        </w:rPr>
        <w:t>Most</w:t>
      </w:r>
      <w:r w:rsidR="007064D6">
        <w:t xml:space="preserve"> V2X applications </w:t>
      </w:r>
      <w:r w:rsidR="000F3A3C">
        <w:t xml:space="preserve">requires </w:t>
      </w:r>
      <w:r w:rsidR="007064D6">
        <w:t xml:space="preserve">high reliability around </w:t>
      </w:r>
      <w:r w:rsidR="00DC6ED3">
        <w:t>99.999%</w:t>
      </w:r>
      <w:r w:rsidR="007064D6">
        <w:t xml:space="preserve">. </w:t>
      </w:r>
    </w:p>
    <w:p w14:paraId="2191EC9E" w14:textId="0C8A5297" w:rsidR="001C4597" w:rsidRDefault="00A97DCA" w:rsidP="00646A56">
      <w:r>
        <w:t>For</w:t>
      </w:r>
      <w:r w:rsidR="009C453F">
        <w:t xml:space="preserve"> IOT </w:t>
      </w:r>
      <w:r w:rsidR="00E367F8">
        <w:t>use cases, in TR</w:t>
      </w:r>
      <w:r w:rsidR="00B31F2F">
        <w:t>38.825</w:t>
      </w:r>
      <w:r w:rsidR="00DE6831">
        <w:t xml:space="preserve"> </w:t>
      </w:r>
      <w:r w:rsidR="00E367F8" w:rsidRPr="00C366AD">
        <w:t xml:space="preserve">the reliability targets </w:t>
      </w:r>
      <w:r w:rsidR="009D2061">
        <w:t>from</w:t>
      </w:r>
      <w:r w:rsidR="00E367F8" w:rsidRPr="00C366AD">
        <w:t xml:space="preserve"> 99,99% (i.e. 1e-4) </w:t>
      </w:r>
      <w:r w:rsidR="009D2061">
        <w:t>to</w:t>
      </w:r>
      <w:r w:rsidR="00E367F8" w:rsidRPr="00C366AD">
        <w:t xml:space="preserve"> </w:t>
      </w:r>
      <w:r w:rsidR="009D2061" w:rsidRPr="00C366AD">
        <w:t>99,9999% (i.e. 1e-6)</w:t>
      </w:r>
      <w:r w:rsidR="009D2061">
        <w:t>.</w:t>
      </w:r>
      <w:r w:rsidR="001C4597">
        <w:t xml:space="preserve">In TR 38.825 clause 6.2.2.3 for Rel-16 </w:t>
      </w:r>
      <w:proofErr w:type="spellStart"/>
      <w:r w:rsidR="001C4597">
        <w:t>IIoT</w:t>
      </w:r>
      <w:proofErr w:type="spellEnd"/>
      <w:r w:rsidR="001C4597">
        <w:t>/URLLC, RAN1 concludes the following “</w:t>
      </w:r>
      <w:r w:rsidR="001C4597" w:rsidRPr="00C366AD">
        <w:t>For the cases where the one-way latency target can be achieved, it was observed that the reliability target of 1e-4 to 1e-6 can be achieved with Rel-15 NR for the 5%-</w:t>
      </w:r>
      <w:proofErr w:type="spellStart"/>
      <w:r w:rsidR="001C4597" w:rsidRPr="00C366AD">
        <w:t>ile</w:t>
      </w:r>
      <w:proofErr w:type="spellEnd"/>
      <w:r w:rsidR="001C4597" w:rsidRPr="00C366AD">
        <w:t xml:space="preserve"> SINR geometry (e.g. cell-edge UE) in use case I based on the agreed methodology and assumptions from RAN1#95 (without PDCP duplication).</w:t>
      </w:r>
      <w:r w:rsidR="001C4597">
        <w:t>”</w:t>
      </w:r>
    </w:p>
    <w:p w14:paraId="762F2B55" w14:textId="77777777" w:rsidR="001C4597" w:rsidRDefault="001C4597" w:rsidP="001C4597">
      <w:pPr>
        <w:pStyle w:val="CommentText"/>
      </w:pPr>
    </w:p>
    <w:p w14:paraId="77D1B74F" w14:textId="1E900FE6" w:rsidR="00CB4607" w:rsidRDefault="001C4597" w:rsidP="00CB4607">
      <w:r>
        <w:lastRenderedPageBreak/>
        <w:t xml:space="preserve">But one thing to note </w:t>
      </w:r>
      <w:r w:rsidR="003275FB">
        <w:t xml:space="preserve">is </w:t>
      </w:r>
      <w:r>
        <w:t xml:space="preserve">that the evaluation in RAN1 </w:t>
      </w:r>
      <w:proofErr w:type="spellStart"/>
      <w:r>
        <w:t>IIoT</w:t>
      </w:r>
      <w:proofErr w:type="spellEnd"/>
      <w:r>
        <w:t>/URLLC is to meet high reliability and low latency simultaneously for small packet size (50 bytes). This is at the cost of radio efficiency. For MBS discussion, if the service of high reliability does not require low latency, using RLC AM can be more radio efficient</w:t>
      </w:r>
      <w:r w:rsidR="00C277D0">
        <w:t>.</w:t>
      </w:r>
    </w:p>
    <w:p w14:paraId="12B3BAC0" w14:textId="3E988B7C" w:rsidR="008D2CF4" w:rsidRPr="008D2CF4" w:rsidRDefault="006C1CBE" w:rsidP="0061360A">
      <w:pPr>
        <w:numPr>
          <w:ilvl w:val="0"/>
          <w:numId w:val="12"/>
        </w:numPr>
        <w:ind w:left="0" w:firstLine="0"/>
        <w:rPr>
          <w:b/>
        </w:rPr>
      </w:pPr>
      <w:bookmarkStart w:id="0" w:name="_Ref54192537"/>
      <w:r>
        <w:rPr>
          <w:b/>
        </w:rPr>
        <w:t xml:space="preserve">For MBS service, </w:t>
      </w:r>
      <w:r w:rsidR="00144F1C" w:rsidRPr="0062609D">
        <w:rPr>
          <w:b/>
        </w:rPr>
        <w:t xml:space="preserve">L1 </w:t>
      </w:r>
      <w:r w:rsidR="00237C5D">
        <w:rPr>
          <w:b/>
        </w:rPr>
        <w:t xml:space="preserve">mechanism with </w:t>
      </w:r>
      <w:r w:rsidR="007B756C">
        <w:rPr>
          <w:b/>
        </w:rPr>
        <w:t xml:space="preserve">appropriate </w:t>
      </w:r>
      <w:r w:rsidR="00173193">
        <w:rPr>
          <w:b/>
        </w:rPr>
        <w:t>spectrum efficiency may not</w:t>
      </w:r>
      <w:r w:rsidR="00144F1C" w:rsidRPr="0062609D">
        <w:rPr>
          <w:b/>
        </w:rPr>
        <w:t xml:space="preserve"> meet reliability requirement for MBS use cases, </w:t>
      </w:r>
      <w:r w:rsidR="6369DA78" w:rsidRPr="69AE4417">
        <w:rPr>
          <w:b/>
          <w:bCs/>
        </w:rPr>
        <w:t>and thus,</w:t>
      </w:r>
      <w:r w:rsidR="6EED019C" w:rsidRPr="69AE4417">
        <w:rPr>
          <w:b/>
          <w:bCs/>
        </w:rPr>
        <w:t xml:space="preserve"> </w:t>
      </w:r>
      <w:r w:rsidR="002F6162" w:rsidRPr="0062609D">
        <w:rPr>
          <w:b/>
        </w:rPr>
        <w:t xml:space="preserve">L2 </w:t>
      </w:r>
      <w:r w:rsidR="0041567F" w:rsidRPr="0062609D">
        <w:rPr>
          <w:b/>
        </w:rPr>
        <w:t xml:space="preserve">methods (such as RLC AM, etc) should be considered </w:t>
      </w:r>
      <w:r w:rsidR="0062609D" w:rsidRPr="0062609D">
        <w:rPr>
          <w:b/>
        </w:rPr>
        <w:t>to enhance MBS reliability.</w:t>
      </w:r>
      <w:bookmarkEnd w:id="0"/>
      <w:r w:rsidR="008D2CF4" w:rsidRPr="008D2CF4">
        <w:t xml:space="preserve"> </w:t>
      </w:r>
    </w:p>
    <w:p w14:paraId="5DF5124A" w14:textId="37A41CCA" w:rsidR="00C277D0" w:rsidRPr="0062609D" w:rsidRDefault="008D2CF4" w:rsidP="008D2CF4">
      <w:pPr>
        <w:rPr>
          <w:b/>
        </w:rPr>
      </w:pPr>
      <w:r>
        <w:t xml:space="preserve">As analysed in the companion contribution </w:t>
      </w:r>
      <w:r>
        <w:rPr>
          <w:color w:val="2B579A"/>
          <w:shd w:val="clear" w:color="auto" w:fill="E6E6E6"/>
        </w:rPr>
        <w:fldChar w:fldCharType="begin"/>
      </w:r>
      <w:r>
        <w:instrText xml:space="preserve"> REF _Ref54183361 \w \h </w:instrText>
      </w:r>
      <w:r>
        <w:rPr>
          <w:color w:val="2B579A"/>
          <w:shd w:val="clear" w:color="auto" w:fill="E6E6E6"/>
        </w:rPr>
      </w:r>
      <w:r>
        <w:rPr>
          <w:color w:val="2B579A"/>
          <w:shd w:val="clear" w:color="auto" w:fill="E6E6E6"/>
        </w:rPr>
        <w:fldChar w:fldCharType="separate"/>
      </w:r>
      <w:r>
        <w:t>[3]</w:t>
      </w:r>
      <w:r>
        <w:rPr>
          <w:color w:val="2B579A"/>
          <w:shd w:val="clear" w:color="auto" w:fill="E6E6E6"/>
        </w:rPr>
        <w:fldChar w:fldCharType="end"/>
      </w:r>
      <w:r>
        <w:t>, high reliability multicast service requires UE in RRC_CONNECTED state, while low reliability multicast service and broadcast service can be received in both RRC_CONNCTED and RRC_IDLE/INACTIVE.</w:t>
      </w:r>
      <w:r w:rsidR="00AE2EA8">
        <w:t xml:space="preserve"> Hence, in following discussion, we </w:t>
      </w:r>
      <w:r w:rsidR="00F007F8">
        <w:t xml:space="preserve">mainly focus on </w:t>
      </w:r>
      <w:r w:rsidR="009D03D6">
        <w:t xml:space="preserve">L2 </w:t>
      </w:r>
      <w:r w:rsidR="00F007F8">
        <w:t>reliability enhancement for RRC_CONNCTED UEs</w:t>
      </w:r>
      <w:r w:rsidR="00651BA0">
        <w:t xml:space="preserve"> receiving high reliability MBS services.</w:t>
      </w:r>
    </w:p>
    <w:p w14:paraId="5F98A4BD" w14:textId="6D929757" w:rsidR="00DC7442" w:rsidRDefault="00DC7442" w:rsidP="00DC7442">
      <w:pPr>
        <w:pStyle w:val="Heading2"/>
        <w:ind w:left="840"/>
      </w:pPr>
      <w:r>
        <w:t>HARQ</w:t>
      </w:r>
    </w:p>
    <w:p w14:paraId="65537FCD" w14:textId="4F1FBD82" w:rsidR="008E320E" w:rsidRDefault="00381336" w:rsidP="00C20983">
      <w:r>
        <w:t xml:space="preserve">As mentioned in previous introduction, RAN1 agreed to support HARQ for RRC_CONNCTED UEs. </w:t>
      </w:r>
      <w:r w:rsidR="004A19CA">
        <w:t>However, i</w:t>
      </w:r>
      <w:r w:rsidR="00F2005A">
        <w:t xml:space="preserve">t is </w:t>
      </w:r>
      <w:r w:rsidR="00731A13">
        <w:t xml:space="preserve">also </w:t>
      </w:r>
      <w:r w:rsidR="00F2005A">
        <w:t>possible for RRC_</w:t>
      </w:r>
      <w:r w:rsidR="71F740DC">
        <w:t>I</w:t>
      </w:r>
      <w:r w:rsidR="198A2985">
        <w:t>DLE/</w:t>
      </w:r>
      <w:r w:rsidR="00F2005A">
        <w:t>INACTIVE UE</w:t>
      </w:r>
      <w:r w:rsidR="000331BD">
        <w:t>s</w:t>
      </w:r>
      <w:r w:rsidR="00F2005A">
        <w:t xml:space="preserve"> to feedback NACK</w:t>
      </w:r>
      <w:r w:rsidR="00731A13">
        <w:t xml:space="preserve"> via a common PUCCH resource set. </w:t>
      </w:r>
      <w:r w:rsidR="00024496">
        <w:t xml:space="preserve">RAN1 </w:t>
      </w:r>
      <w:r w:rsidR="00941A02">
        <w:t>can further study and discuss the details of HARQ supporting to both RRC_CONNCTED and RRC_</w:t>
      </w:r>
      <w:r w:rsidR="7C336162">
        <w:t>IDLE/</w:t>
      </w:r>
      <w:r w:rsidR="00941A02">
        <w:t>INACTIVE UEs.</w:t>
      </w:r>
    </w:p>
    <w:p w14:paraId="176539DA" w14:textId="474BD93E" w:rsidR="00C02E6E" w:rsidRPr="001A7CF6" w:rsidRDefault="002502F5" w:rsidP="0061360A">
      <w:pPr>
        <w:numPr>
          <w:ilvl w:val="0"/>
          <w:numId w:val="12"/>
        </w:numPr>
        <w:ind w:left="0" w:firstLine="0"/>
        <w:rPr>
          <w:b/>
          <w:bCs/>
        </w:rPr>
      </w:pPr>
      <w:bookmarkStart w:id="1" w:name="_Ref54192543"/>
      <w:r>
        <w:rPr>
          <w:b/>
          <w:bCs/>
        </w:rPr>
        <w:t xml:space="preserve">Whether </w:t>
      </w:r>
      <w:r w:rsidR="00DE3239" w:rsidRPr="001A7CF6">
        <w:rPr>
          <w:b/>
          <w:bCs/>
        </w:rPr>
        <w:t>HARQ supporting for RRC_</w:t>
      </w:r>
      <w:r w:rsidR="3C5EEC1B" w:rsidRPr="46A1874A">
        <w:rPr>
          <w:b/>
          <w:bCs/>
        </w:rPr>
        <w:t>IDLE/</w:t>
      </w:r>
      <w:r w:rsidR="00DE3239" w:rsidRPr="001A7CF6">
        <w:rPr>
          <w:b/>
          <w:bCs/>
        </w:rPr>
        <w:t xml:space="preserve">INACTIVE UEs </w:t>
      </w:r>
      <w:r w:rsidR="00083636">
        <w:rPr>
          <w:b/>
          <w:bCs/>
        </w:rPr>
        <w:t>needs to wait</w:t>
      </w:r>
      <w:r w:rsidR="00DE3239" w:rsidRPr="001A7CF6">
        <w:rPr>
          <w:b/>
          <w:bCs/>
        </w:rPr>
        <w:t xml:space="preserve"> RAN1</w:t>
      </w:r>
      <w:r w:rsidR="00083636">
        <w:rPr>
          <w:b/>
          <w:bCs/>
        </w:rPr>
        <w:t xml:space="preserve"> discussion</w:t>
      </w:r>
      <w:r w:rsidR="00DE3239" w:rsidRPr="001A7CF6">
        <w:rPr>
          <w:b/>
          <w:bCs/>
        </w:rPr>
        <w:t>.</w:t>
      </w:r>
      <w:bookmarkEnd w:id="1"/>
    </w:p>
    <w:p w14:paraId="41A0C6EE" w14:textId="15DE0B36" w:rsidR="00C20983" w:rsidRDefault="00DC7442" w:rsidP="00DC7442">
      <w:pPr>
        <w:pStyle w:val="Heading2"/>
        <w:ind w:left="840"/>
      </w:pPr>
      <w:r>
        <w:t>RLC AM</w:t>
      </w:r>
      <w:r w:rsidR="000C362E">
        <w:t xml:space="preserve"> for MBS</w:t>
      </w:r>
    </w:p>
    <w:p w14:paraId="46847E27" w14:textId="7BCB2538" w:rsidR="00B66E12" w:rsidRDefault="001159C3" w:rsidP="00C20983">
      <w:r>
        <w:t>For a certain MBS service</w:t>
      </w:r>
      <w:r w:rsidR="007404DA">
        <w:t xml:space="preserve"> received in RAN via the shared transport delivery</w:t>
      </w:r>
      <w:r>
        <w:t>,</w:t>
      </w:r>
      <w:r w:rsidR="00E50E13">
        <w:t xml:space="preserve"> </w:t>
      </w:r>
      <w:r w:rsidR="007404DA">
        <w:t xml:space="preserve">RAN should adopt the same RLC mode no matter the service is transmitted </w:t>
      </w:r>
      <w:r w:rsidR="00356CCD">
        <w:t xml:space="preserve">via PTP or PTM. </w:t>
      </w:r>
      <w:r w:rsidR="00B66E12">
        <w:t>In this case, if AM is supported in PTP, it should also be supported in PTM.</w:t>
      </w:r>
    </w:p>
    <w:p w14:paraId="5C16C30D" w14:textId="02CE7C55" w:rsidR="0034584E" w:rsidRDefault="00961DED" w:rsidP="00C20983">
      <w:r>
        <w:t xml:space="preserve">Besides, </w:t>
      </w:r>
      <w:r w:rsidR="004A1127">
        <w:t>as agreed in RAN2 #111-e meeting</w:t>
      </w:r>
      <w:r w:rsidR="003458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4584E" w14:paraId="121D4843" w14:textId="77777777" w:rsidTr="00DF5068">
        <w:tc>
          <w:tcPr>
            <w:tcW w:w="9855" w:type="dxa"/>
            <w:shd w:val="clear" w:color="auto" w:fill="auto"/>
          </w:tcPr>
          <w:p w14:paraId="6BC57003" w14:textId="19A7511A" w:rsidR="00203CC7" w:rsidRDefault="00203CC7" w:rsidP="00DF5068">
            <w:pPr>
              <w:pStyle w:val="Agreement"/>
              <w:numPr>
                <w:ilvl w:val="0"/>
                <w:numId w:val="0"/>
              </w:numPr>
            </w:pPr>
            <w:r w:rsidRPr="00DF5068">
              <w:rPr>
                <w:highlight w:val="green"/>
              </w:rPr>
              <w:t>Agreement</w:t>
            </w:r>
            <w:r>
              <w:t>:</w:t>
            </w:r>
          </w:p>
          <w:p w14:paraId="143D6375" w14:textId="1E097475" w:rsidR="0034584E" w:rsidRPr="00203CC7" w:rsidRDefault="00203CC7" w:rsidP="00DF5068">
            <w:pPr>
              <w:pStyle w:val="Agreement"/>
            </w:pPr>
            <w:r>
              <w:t xml:space="preserve">Requirements for lossless mobility are TBD. Assume for now that R2 will anyway discuss service continuity functionality for low or no data loss. </w:t>
            </w:r>
          </w:p>
        </w:tc>
      </w:tr>
    </w:tbl>
    <w:p w14:paraId="56EFADD6" w14:textId="3DC49A96" w:rsidR="0034584E" w:rsidRDefault="00A07951" w:rsidP="00C20983">
      <w:r>
        <w:t xml:space="preserve">Hence, in order to meet high reliability (e.g. </w:t>
      </w:r>
      <w:r w:rsidR="00780728">
        <w:t>99.9999%</w:t>
      </w:r>
      <w:r>
        <w:t>)</w:t>
      </w:r>
      <w:r w:rsidR="00780728">
        <w:t xml:space="preserve"> for RRC_CONNECTED UEs</w:t>
      </w:r>
      <w:r w:rsidR="007A0081">
        <w:t xml:space="preserve"> and achieve low or no data loss</w:t>
      </w:r>
      <w:r w:rsidR="00A0255A">
        <w:t xml:space="preserve"> in mobility</w:t>
      </w:r>
      <w:r w:rsidR="0061360A">
        <w:t>. We here propose AM should be supported for both PTP and PTM in MBS.</w:t>
      </w:r>
    </w:p>
    <w:p w14:paraId="3A6B4E6D" w14:textId="5C6AB997" w:rsidR="0061360A" w:rsidRPr="0061360A" w:rsidRDefault="44A44C64" w:rsidP="5B5AEA4F">
      <w:pPr>
        <w:numPr>
          <w:ilvl w:val="0"/>
          <w:numId w:val="14"/>
        </w:numPr>
        <w:ind w:left="0" w:firstLine="0"/>
        <w:rPr>
          <w:rFonts w:eastAsia="Times New Roman"/>
          <w:b/>
        </w:rPr>
      </w:pPr>
      <w:bookmarkStart w:id="2" w:name="_Ref54192548"/>
      <w:r w:rsidRPr="5B5AEA4F">
        <w:rPr>
          <w:b/>
        </w:rPr>
        <w:t xml:space="preserve">For high reliability services that are based on UEs in connected mode, </w:t>
      </w:r>
      <w:r w:rsidR="0061360A" w:rsidRPr="5B5AEA4F">
        <w:rPr>
          <w:b/>
        </w:rPr>
        <w:t>RLC AM should be supported for both PTP and PTM in MBS.</w:t>
      </w:r>
      <w:bookmarkEnd w:id="2"/>
    </w:p>
    <w:p w14:paraId="4ECAB802" w14:textId="48C38F7D" w:rsidR="00175576" w:rsidRDefault="00B173C7" w:rsidP="00C20983">
      <w:r>
        <w:t xml:space="preserve">For PTP MBS </w:t>
      </w:r>
      <w:r w:rsidR="2DE33E3B">
        <w:t>reception</w:t>
      </w:r>
      <w:r>
        <w:t xml:space="preserve">, </w:t>
      </w:r>
      <w:r w:rsidR="0055736E">
        <w:t xml:space="preserve">RLC AM can be </w:t>
      </w:r>
      <w:r w:rsidR="0095248A">
        <w:t>modelled</w:t>
      </w:r>
      <w:r w:rsidR="0055736E">
        <w:t xml:space="preserve"> as unicast</w:t>
      </w:r>
      <w:r w:rsidR="000B444E">
        <w:t xml:space="preserve"> RLC AM</w:t>
      </w:r>
      <w:r w:rsidR="2A6C9BFA">
        <w:t xml:space="preserve"> at the UE</w:t>
      </w:r>
      <w:r w:rsidR="000B444E">
        <w:t xml:space="preserve">. </w:t>
      </w:r>
      <w:r w:rsidR="00D46B79">
        <w:t xml:space="preserve">At </w:t>
      </w:r>
      <w:proofErr w:type="spellStart"/>
      <w:r w:rsidR="00D46B79">
        <w:t>gNB</w:t>
      </w:r>
      <w:proofErr w:type="spellEnd"/>
      <w:r w:rsidR="00D46B79">
        <w:t xml:space="preserve"> side, it maintains </w:t>
      </w:r>
      <w:r w:rsidR="00EC5B03">
        <w:t xml:space="preserve">separate RLC transmission and receiving window to each RRC_CONNECTED UE. </w:t>
      </w:r>
      <w:r w:rsidR="008E43D1">
        <w:t>Each UE independently reports its own status PDU b</w:t>
      </w:r>
      <w:r w:rsidR="000B444E">
        <w:t xml:space="preserve">ased on the receiving ACK/NACK </w:t>
      </w:r>
      <w:r w:rsidR="008E43D1">
        <w:t>of its own</w:t>
      </w:r>
      <w:r w:rsidR="000B444E">
        <w:t xml:space="preserve">. </w:t>
      </w:r>
      <w:r w:rsidR="006C543E">
        <w:t xml:space="preserve">If NACK </w:t>
      </w:r>
      <w:r w:rsidR="00390CD8">
        <w:t>is reported from certain UEs, RAN perform</w:t>
      </w:r>
      <w:r w:rsidR="00D015F1">
        <w:t>s</w:t>
      </w:r>
      <w:r w:rsidR="00390CD8">
        <w:t xml:space="preserve"> packet retran</w:t>
      </w:r>
      <w:r w:rsidR="00472F18">
        <w:t xml:space="preserve">smission </w:t>
      </w:r>
      <w:r w:rsidR="0091070D">
        <w:t>to the target UE</w:t>
      </w:r>
      <w:r w:rsidR="00D67280">
        <w:t xml:space="preserve"> </w:t>
      </w:r>
      <w:r w:rsidR="008966EF">
        <w:t>via C-RNTI</w:t>
      </w:r>
      <w:r w:rsidR="00D67280">
        <w:t>.</w:t>
      </w:r>
    </w:p>
    <w:p w14:paraId="3D0907D5" w14:textId="2692C689" w:rsidR="00832A37" w:rsidRDefault="000C6EA7" w:rsidP="00832A37">
      <w:pPr>
        <w:keepNext/>
        <w:jc w:val="center"/>
      </w:pPr>
      <w:r>
        <w:rPr>
          <w:color w:val="2B579A"/>
          <w:shd w:val="clear" w:color="auto" w:fill="E6E6E6"/>
        </w:rPr>
        <w:object w:dxaOrig="16116" w:dyaOrig="9228" w14:anchorId="6C27D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5pt;height:239.1pt" o:ole="">
            <v:imagedata r:id="rId12" o:title=""/>
          </v:shape>
          <o:OLEObject Type="Embed" ProgID="Visio.Drawing.15" ShapeID="_x0000_i1025" DrawAspect="Content" ObjectID="_1664965023" r:id="rId13"/>
        </w:object>
      </w:r>
    </w:p>
    <w:p w14:paraId="10DDAD34" w14:textId="4B7DDDC0" w:rsidR="00A93234" w:rsidRDefault="00832A37" w:rsidP="00832A37">
      <w:pPr>
        <w:pStyle w:val="Caption"/>
        <w:jc w:val="center"/>
        <w:rPr>
          <w:lang w:eastAsia="zh-CN"/>
        </w:rPr>
      </w:pPr>
      <w:bookmarkStart w:id="3" w:name="_Ref54190343"/>
      <w:r>
        <w:t xml:space="preserve">Figure </w:t>
      </w:r>
      <w:r w:rsidRPr="4976840A">
        <w:rPr>
          <w:color w:val="2B579A"/>
        </w:rPr>
        <w:fldChar w:fldCharType="begin"/>
      </w:r>
      <w:r>
        <w:instrText xml:space="preserve"> SEQ Figure \* ARABIC </w:instrText>
      </w:r>
      <w:r w:rsidRPr="4976840A">
        <w:rPr>
          <w:color w:val="2B579A"/>
        </w:rPr>
        <w:fldChar w:fldCharType="separate"/>
      </w:r>
      <w:r>
        <w:rPr>
          <w:noProof/>
        </w:rPr>
        <w:t>1</w:t>
      </w:r>
      <w:r w:rsidRPr="4976840A">
        <w:rPr>
          <w:color w:val="2B579A"/>
        </w:rPr>
        <w:fldChar w:fldCharType="end"/>
      </w:r>
      <w:bookmarkEnd w:id="3"/>
      <w:r>
        <w:rPr>
          <w:lang w:val="en-US"/>
        </w:rPr>
        <w:t>. RLC AM modeling for PTM</w:t>
      </w:r>
    </w:p>
    <w:p w14:paraId="6BD8912E" w14:textId="745627C2" w:rsidR="00A37957" w:rsidRDefault="1C8C34DC" w:rsidP="394BC349">
      <w:r>
        <w:t xml:space="preserve">For PTM MBS service, </w:t>
      </w:r>
      <w:r w:rsidR="3AECEB0F">
        <w:t xml:space="preserve">one MBS bearer is </w:t>
      </w:r>
      <w:r w:rsidR="27B4EE4E">
        <w:t xml:space="preserve">transmitted to multiple </w:t>
      </w:r>
      <w:r w:rsidR="196CE107">
        <w:t xml:space="preserve">UEs who are receiving MBS service. </w:t>
      </w:r>
      <w:r w:rsidR="3BBA951D">
        <w:t xml:space="preserve">In this case, </w:t>
      </w:r>
      <w:r w:rsidR="196CE107">
        <w:t>gNB should maintain a shared transmission window</w:t>
      </w:r>
      <w:r w:rsidR="7874A64F">
        <w:t xml:space="preserve">, recording the </w:t>
      </w:r>
      <w:r w:rsidR="6BDEB6CE">
        <w:t>aggregated</w:t>
      </w:r>
      <w:r w:rsidR="7874A64F">
        <w:t xml:space="preserve"> </w:t>
      </w:r>
      <w:r w:rsidR="51CD4347">
        <w:t>data transmission status</w:t>
      </w:r>
      <w:r w:rsidR="6BDEB6CE">
        <w:t xml:space="preserve"> (</w:t>
      </w:r>
      <w:r w:rsidR="184EAECC">
        <w:t xml:space="preserve">RLC </w:t>
      </w:r>
      <w:r w:rsidR="6BDEB6CE">
        <w:t>ACK or NACK)</w:t>
      </w:r>
      <w:r w:rsidR="51CD4347">
        <w:t xml:space="preserve"> </w:t>
      </w:r>
      <w:r w:rsidR="6BDEB6CE">
        <w:t>of all RRC_CONNCTED UEs within this MBS bearer.</w:t>
      </w:r>
      <w:r w:rsidR="42667EE0">
        <w:t xml:space="preserve"> Each UE receives MBS service </w:t>
      </w:r>
      <w:r w:rsidR="75B9CC57">
        <w:t xml:space="preserve">in </w:t>
      </w:r>
      <w:r w:rsidR="4D982B5D">
        <w:t>PTM</w:t>
      </w:r>
      <w:r w:rsidR="42667EE0">
        <w:t>, and reports status PDU independently triggered by UL grant</w:t>
      </w:r>
      <w:r w:rsidR="7BE23020">
        <w:t xml:space="preserve"> in PTP</w:t>
      </w:r>
      <w:r w:rsidR="6440EEF6">
        <w:t>.</w:t>
      </w:r>
      <w:r w:rsidR="5C3F1A8E">
        <w:t xml:space="preserve">As shown in </w:t>
      </w:r>
      <w:r w:rsidR="004B25DC">
        <w:rPr>
          <w:color w:val="2B579A"/>
          <w:shd w:val="clear" w:color="auto" w:fill="E6E6E6"/>
        </w:rPr>
        <w:fldChar w:fldCharType="begin"/>
      </w:r>
      <w:r w:rsidR="004B25DC">
        <w:instrText xml:space="preserve"> REF _Ref54190343 \h </w:instrText>
      </w:r>
      <w:r w:rsidR="004B25DC">
        <w:rPr>
          <w:color w:val="2B579A"/>
          <w:shd w:val="clear" w:color="auto" w:fill="E6E6E6"/>
        </w:rPr>
      </w:r>
      <w:r w:rsidR="004B25DC">
        <w:rPr>
          <w:color w:val="2B579A"/>
          <w:shd w:val="clear" w:color="auto" w:fill="E6E6E6"/>
        </w:rPr>
        <w:fldChar w:fldCharType="separate"/>
      </w:r>
      <w:r w:rsidR="5C3F1A8E">
        <w:t xml:space="preserve">Figure </w:t>
      </w:r>
      <w:r w:rsidR="5C3F1A8E">
        <w:rPr>
          <w:noProof/>
        </w:rPr>
        <w:t>1</w:t>
      </w:r>
      <w:r w:rsidR="004B25DC">
        <w:rPr>
          <w:color w:val="2B579A"/>
          <w:shd w:val="clear" w:color="auto" w:fill="E6E6E6"/>
        </w:rPr>
        <w:fldChar w:fldCharType="end"/>
      </w:r>
      <w:r w:rsidR="5C3F1A8E">
        <w:t xml:space="preserve"> a),</w:t>
      </w:r>
      <w:r w:rsidR="733EE6C6">
        <w:t xml:space="preserve"> if all UEs in PTM sends ACK</w:t>
      </w:r>
      <w:r w:rsidR="6D59C8C6">
        <w:t xml:space="preserve"> </w:t>
      </w:r>
      <w:r w:rsidR="0BF2E7BF">
        <w:t xml:space="preserve">in status PDU </w:t>
      </w:r>
      <w:r w:rsidR="6D59C8C6">
        <w:t>back to RAN</w:t>
      </w:r>
      <w:r w:rsidR="21AF2883">
        <w:t xml:space="preserve"> after a certain UE receives its own UL grant</w:t>
      </w:r>
      <w:r w:rsidR="6D59C8C6">
        <w:t xml:space="preserve">, </w:t>
      </w:r>
      <w:proofErr w:type="spellStart"/>
      <w:r w:rsidR="6D59C8C6">
        <w:t>gNB</w:t>
      </w:r>
      <w:proofErr w:type="spellEnd"/>
      <w:r w:rsidR="6D59C8C6">
        <w:t xml:space="preserve"> can mark this RLC SDU as ACK. </w:t>
      </w:r>
      <w:r w:rsidR="0026174B">
        <w:t>For NACK</w:t>
      </w:r>
      <w:r w:rsidR="00B44B57">
        <w:t xml:space="preserve"> status reporting,</w:t>
      </w:r>
      <w:r w:rsidR="6D59C8C6">
        <w:t xml:space="preserve"> </w:t>
      </w:r>
      <w:r w:rsidR="000E524B">
        <w:t xml:space="preserve">retransmission can use either PTM or PTP, </w:t>
      </w:r>
      <w:r w:rsidR="0054558A">
        <w:t xml:space="preserve">a threshold at gNB of received NACK numbers can be </w:t>
      </w:r>
      <w:r w:rsidR="000E524B">
        <w:t xml:space="preserve">considered </w:t>
      </w:r>
      <w:r w:rsidR="0054558A">
        <w:t xml:space="preserve">set by implementation. </w:t>
      </w:r>
      <w:r w:rsidR="00F17B1A">
        <w:t xml:space="preserve">If </w:t>
      </w:r>
      <w:r w:rsidR="00725232">
        <w:t>the</w:t>
      </w:r>
      <w:r w:rsidR="00F17B1A">
        <w:t xml:space="preserve"> number of received NACK is smaller than the threshold, </w:t>
      </w:r>
      <w:r w:rsidR="001E1BFE">
        <w:t>gNB retransmits NACK packets to dedicated UE in PTP depending on its own status report</w:t>
      </w:r>
      <w:r w:rsidR="00F17B1A">
        <w:t xml:space="preserve">, as shown in </w:t>
      </w:r>
      <w:r w:rsidRPr="4E15FDBC">
        <w:rPr>
          <w:color w:val="2B579A"/>
        </w:rPr>
        <w:fldChar w:fldCharType="begin"/>
      </w:r>
      <w:r>
        <w:instrText xml:space="preserve"> REF _Ref54190343 \h </w:instrText>
      </w:r>
      <w:r w:rsidRPr="4E15FDBC">
        <w:rPr>
          <w:color w:val="2B579A"/>
        </w:rPr>
      </w:r>
      <w:r w:rsidRPr="4E15FDBC">
        <w:rPr>
          <w:color w:val="2B579A"/>
          <w:shd w:val="clear" w:color="auto" w:fill="E6E6E6"/>
        </w:rPr>
        <w:fldChar w:fldCharType="separate"/>
      </w:r>
      <w:r w:rsidR="00F17B1A">
        <w:t xml:space="preserve">Figure </w:t>
      </w:r>
      <w:r w:rsidR="00F17B1A" w:rsidRPr="7E688E61">
        <w:rPr>
          <w:noProof/>
        </w:rPr>
        <w:t>1</w:t>
      </w:r>
      <w:r w:rsidRPr="4E15FDBC">
        <w:rPr>
          <w:color w:val="2B579A"/>
        </w:rPr>
        <w:fldChar w:fldCharType="end"/>
      </w:r>
      <w:r w:rsidR="00F17B1A">
        <w:t xml:space="preserve"> b)</w:t>
      </w:r>
      <w:r w:rsidR="001E1BFE">
        <w:t xml:space="preserve">. </w:t>
      </w:r>
      <w:r w:rsidR="009F34B3">
        <w:t>I</w:t>
      </w:r>
      <w:r w:rsidR="6D59C8C6">
        <w:t xml:space="preserve">f </w:t>
      </w:r>
      <w:r w:rsidR="009F34B3">
        <w:t xml:space="preserve">multiple </w:t>
      </w:r>
      <w:r w:rsidR="6D59C8C6">
        <w:t>UEs</w:t>
      </w:r>
      <w:r w:rsidR="006E56E1">
        <w:t xml:space="preserve"> (larger than threshold)</w:t>
      </w:r>
      <w:r w:rsidR="6D59C8C6">
        <w:t xml:space="preserve"> in this MBS bearer </w:t>
      </w:r>
      <w:r w:rsidR="5B23EBC9">
        <w:t>reported NACK</w:t>
      </w:r>
      <w:r w:rsidR="006E56E1">
        <w:t>s</w:t>
      </w:r>
      <w:r w:rsidR="5B23EBC9">
        <w:t xml:space="preserve">, as shown in </w:t>
      </w:r>
      <w:r w:rsidR="0034242B">
        <w:rPr>
          <w:color w:val="2B579A"/>
          <w:shd w:val="clear" w:color="auto" w:fill="E6E6E6"/>
        </w:rPr>
        <w:fldChar w:fldCharType="begin"/>
      </w:r>
      <w:r w:rsidR="0034242B">
        <w:instrText xml:space="preserve"> REF _Ref54190343 \h </w:instrText>
      </w:r>
      <w:r w:rsidR="0034242B">
        <w:rPr>
          <w:color w:val="2B579A"/>
          <w:shd w:val="clear" w:color="auto" w:fill="E6E6E6"/>
        </w:rPr>
      </w:r>
      <w:r w:rsidR="0034242B">
        <w:rPr>
          <w:color w:val="2B579A"/>
          <w:shd w:val="clear" w:color="auto" w:fill="E6E6E6"/>
        </w:rPr>
        <w:fldChar w:fldCharType="separate"/>
      </w:r>
      <w:r w:rsidR="5B23EBC9">
        <w:t xml:space="preserve">Figure </w:t>
      </w:r>
      <w:r w:rsidR="5B23EBC9">
        <w:rPr>
          <w:noProof/>
        </w:rPr>
        <w:t>1</w:t>
      </w:r>
      <w:r w:rsidR="0034242B">
        <w:rPr>
          <w:color w:val="2B579A"/>
          <w:shd w:val="clear" w:color="auto" w:fill="E6E6E6"/>
        </w:rPr>
        <w:fldChar w:fldCharType="end"/>
      </w:r>
      <w:r w:rsidR="5B23EBC9">
        <w:t xml:space="preserve"> </w:t>
      </w:r>
      <w:r w:rsidR="00264F19">
        <w:t>c</w:t>
      </w:r>
      <w:r w:rsidR="5B23EBC9">
        <w:t xml:space="preserve">), </w:t>
      </w:r>
      <w:proofErr w:type="spellStart"/>
      <w:r w:rsidR="00BF1EF3">
        <w:t>gNB</w:t>
      </w:r>
      <w:proofErr w:type="spellEnd"/>
      <w:r w:rsidR="00BF1EF3">
        <w:t xml:space="preserve"> </w:t>
      </w:r>
      <w:r w:rsidR="0283B88B">
        <w:t xml:space="preserve">receives </w:t>
      </w:r>
      <w:r w:rsidR="1975812F">
        <w:t>status report</w:t>
      </w:r>
      <w:r w:rsidR="7BBD35A7">
        <w:t>s</w:t>
      </w:r>
      <w:r w:rsidR="1975812F">
        <w:t xml:space="preserve"> from all UEs</w:t>
      </w:r>
      <w:r w:rsidR="00C4227C">
        <w:t xml:space="preserve"> and</w:t>
      </w:r>
      <w:r w:rsidR="1975812F">
        <w:t xml:space="preserve"> </w:t>
      </w:r>
      <w:r w:rsidR="02782977">
        <w:t xml:space="preserve">aggregates the union set of NACK SNs or segments, </w:t>
      </w:r>
      <w:r w:rsidR="00B326D9">
        <w:t>then</w:t>
      </w:r>
      <w:r w:rsidR="02782977">
        <w:t xml:space="preserve"> </w:t>
      </w:r>
      <w:r w:rsidR="378597AE">
        <w:t>retransmi</w:t>
      </w:r>
      <w:r w:rsidR="2F65ADAB">
        <w:t>t</w:t>
      </w:r>
      <w:r w:rsidR="00804DB2">
        <w:t>s</w:t>
      </w:r>
      <w:r w:rsidR="2F65ADAB">
        <w:t xml:space="preserve"> those packets</w:t>
      </w:r>
      <w:r w:rsidR="378597AE">
        <w:t xml:space="preserve"> to all UEs in PTM</w:t>
      </w:r>
      <w:r w:rsidR="00231581">
        <w:t>.</w:t>
      </w:r>
      <w:r w:rsidR="000F6473">
        <w:t xml:space="preserve"> </w:t>
      </w:r>
      <w:r w:rsidR="00231581">
        <w:t>F</w:t>
      </w:r>
      <w:r w:rsidR="5B23EBC9">
        <w:t>or those UE</w:t>
      </w:r>
      <w:r w:rsidR="0C14D356">
        <w:t xml:space="preserve">s who </w:t>
      </w:r>
      <w:r w:rsidR="00BF1EF3">
        <w:t xml:space="preserve">have </w:t>
      </w:r>
      <w:r w:rsidR="0C14D356">
        <w:t>received this retransmission RLC SDU or segment</w:t>
      </w:r>
      <w:r w:rsidR="22AFCE49">
        <w:t>s</w:t>
      </w:r>
      <w:r w:rsidR="0C14D356">
        <w:t xml:space="preserve"> before, it can discard th</w:t>
      </w:r>
      <w:r w:rsidR="7905FCCE">
        <w:t>e</w:t>
      </w:r>
      <w:r w:rsidR="0C14D356">
        <w:t xml:space="preserve"> </w:t>
      </w:r>
      <w:r w:rsidR="7905FCCE">
        <w:t>duplicated bytes</w:t>
      </w:r>
      <w:r w:rsidR="0C14D356">
        <w:t>.</w:t>
      </w:r>
      <w:r w:rsidR="13045D25">
        <w:t xml:space="preserve"> </w:t>
      </w:r>
      <w:r w:rsidR="403981F9">
        <w:t>T</w:t>
      </w:r>
      <w:r w:rsidR="00F17B1A">
        <w:t>his procedure</w:t>
      </w:r>
      <w:r w:rsidR="001A1FD4">
        <w:t xml:space="preserve"> </w:t>
      </w:r>
      <w:r w:rsidR="00F17B1A">
        <w:t>is transparent to UEs, and status report aggregation and retransmission at RAN can be done by implementation, no extra specification effort is needed.</w:t>
      </w:r>
    </w:p>
    <w:p w14:paraId="7F979DC8" w14:textId="6D9BD96E" w:rsidR="00C45849" w:rsidRPr="006D6848" w:rsidRDefault="3E49173B" w:rsidP="5B5AEA4F">
      <w:pPr>
        <w:numPr>
          <w:ilvl w:val="0"/>
          <w:numId w:val="14"/>
        </w:numPr>
        <w:ind w:left="0" w:firstLine="0"/>
        <w:rPr>
          <w:rFonts w:eastAsia="Times New Roman"/>
          <w:b/>
        </w:rPr>
      </w:pPr>
      <w:bookmarkStart w:id="4" w:name="_Ref54192563"/>
      <w:r w:rsidRPr="28E2CE5B">
        <w:rPr>
          <w:b/>
        </w:rPr>
        <w:t xml:space="preserve">For high reliability services that are based on UEs in connected mode, </w:t>
      </w:r>
      <w:r w:rsidR="4DF3253A" w:rsidRPr="28E2CE5B">
        <w:rPr>
          <w:b/>
        </w:rPr>
        <w:t xml:space="preserve">retransmission in RLC AM for </w:t>
      </w:r>
      <w:r w:rsidR="55A331DA" w:rsidRPr="28E2CE5B">
        <w:rPr>
          <w:b/>
          <w:bCs/>
        </w:rPr>
        <w:t xml:space="preserve">a </w:t>
      </w:r>
      <w:r w:rsidR="4DF3253A" w:rsidRPr="28E2CE5B">
        <w:rPr>
          <w:b/>
        </w:rPr>
        <w:t xml:space="preserve">PTM </w:t>
      </w:r>
      <w:r w:rsidR="4CD80E24" w:rsidRPr="28E2CE5B">
        <w:rPr>
          <w:b/>
          <w:bCs/>
        </w:rPr>
        <w:t xml:space="preserve">service </w:t>
      </w:r>
      <w:r w:rsidR="4DF3253A" w:rsidRPr="28E2CE5B">
        <w:rPr>
          <w:b/>
        </w:rPr>
        <w:t>can use either PTP or PTM</w:t>
      </w:r>
      <w:r w:rsidR="3FD5B56F" w:rsidRPr="28E2CE5B">
        <w:rPr>
          <w:b/>
          <w:bCs/>
        </w:rPr>
        <w:t xml:space="preserve"> </w:t>
      </w:r>
      <w:r w:rsidR="3FD5B56F" w:rsidRPr="5C6DAF48">
        <w:rPr>
          <w:b/>
        </w:rPr>
        <w:t>mode of transmission</w:t>
      </w:r>
      <w:r w:rsidR="00180E01" w:rsidRPr="5C6DAF48">
        <w:rPr>
          <w:b/>
        </w:rPr>
        <w:t>.</w:t>
      </w:r>
      <w:bookmarkEnd w:id="4"/>
    </w:p>
    <w:p w14:paraId="4C01D004" w14:textId="028FD635" w:rsidR="00DC7442" w:rsidRPr="00C20983" w:rsidRDefault="00DC7442" w:rsidP="00DC7442">
      <w:pPr>
        <w:pStyle w:val="Heading2"/>
        <w:ind w:left="840"/>
      </w:pPr>
      <w:r>
        <w:t xml:space="preserve">PDCP </w:t>
      </w:r>
      <w:r w:rsidR="00CB33BF">
        <w:t xml:space="preserve">Reliability </w:t>
      </w:r>
      <w:r w:rsidR="00074711">
        <w:t>Consideration for MBS</w:t>
      </w:r>
    </w:p>
    <w:p w14:paraId="70F8A9FB" w14:textId="4417CC2E" w:rsidR="00853A42" w:rsidRDefault="00ED08D4" w:rsidP="00455C13">
      <w:r>
        <w:t xml:space="preserve">In PDCP layer, </w:t>
      </w:r>
      <w:r w:rsidR="00201F4F">
        <w:t>PDCP duplication can be used to enhance service reliability by sending duplicated packets to receiver</w:t>
      </w:r>
      <w:r w:rsidR="0021372D">
        <w:t xml:space="preserve">. </w:t>
      </w:r>
      <w:r w:rsidR="00BD30D0">
        <w:t>In Release 16, PDCP d</w:t>
      </w:r>
      <w:r w:rsidR="0021372D">
        <w:t xml:space="preserve">uplication is supported for IOT </w:t>
      </w:r>
      <w:r w:rsidR="00BD30D0">
        <w:t xml:space="preserve">services, as it requires a much shorter latency comparing with </w:t>
      </w:r>
      <w:r w:rsidR="00550076">
        <w:t>other</w:t>
      </w:r>
      <w:r w:rsidR="00D354B9">
        <w:t xml:space="preserve"> MBS services</w:t>
      </w:r>
      <w:r w:rsidR="003001B0">
        <w:t>, e.g. V2X</w:t>
      </w:r>
      <w:r w:rsidR="006D03BC">
        <w:t xml:space="preserve"> applications have </w:t>
      </w:r>
      <w:r w:rsidR="002421F5">
        <w:t>their end-to-end latency around 10</w:t>
      </w:r>
      <w:r w:rsidR="003A1E7E">
        <w:t>ms to 500ms</w:t>
      </w:r>
      <w:r w:rsidR="00EB0090">
        <w:t xml:space="preserve"> </w:t>
      </w:r>
      <w:r w:rsidR="00EB0090">
        <w:fldChar w:fldCharType="begin"/>
      </w:r>
      <w:r w:rsidR="00EB0090">
        <w:instrText xml:space="preserve"> REF _Ref54179480 \w \h </w:instrText>
      </w:r>
      <w:r w:rsidR="00EB0090">
        <w:fldChar w:fldCharType="separate"/>
      </w:r>
      <w:r w:rsidR="00EB0090">
        <w:t>[2]</w:t>
      </w:r>
      <w:r w:rsidR="00EB0090">
        <w:fldChar w:fldCharType="end"/>
      </w:r>
      <w:r w:rsidR="001C03A0">
        <w:t xml:space="preserve">, </w:t>
      </w:r>
      <w:r w:rsidR="00A5437D">
        <w:t>MCPTT al</w:t>
      </w:r>
      <w:r w:rsidR="008B534A">
        <w:t xml:space="preserve">lows </w:t>
      </w:r>
      <w:r w:rsidR="00877CEE">
        <w:t>75ms packet delay bud</w:t>
      </w:r>
      <w:r w:rsidR="008F2596">
        <w:t>get</w:t>
      </w:r>
      <w:r w:rsidR="004542B7">
        <w:t xml:space="preserve"> [6]</w:t>
      </w:r>
      <w:r w:rsidR="00BD30D0">
        <w:t>.</w:t>
      </w:r>
      <w:r w:rsidR="009B305C">
        <w:t xml:space="preserve"> C</w:t>
      </w:r>
      <w:r w:rsidR="003C4836">
        <w:t xml:space="preserve">omparing with IOT services, </w:t>
      </w:r>
      <w:r w:rsidR="00DB7711">
        <w:t>MBS services have large amount of data need to be transmitted to UE</w:t>
      </w:r>
      <w:r w:rsidR="009B305C">
        <w:t xml:space="preserve"> without any critical latency requirement.</w:t>
      </w:r>
      <w:r w:rsidR="00E54E98">
        <w:t xml:space="preserve"> Moreover, as proposed in </w:t>
      </w:r>
      <w:r w:rsidR="00E54E98">
        <w:rPr>
          <w:color w:val="2B579A"/>
          <w:shd w:val="clear" w:color="auto" w:fill="E6E6E6"/>
        </w:rPr>
        <w:fldChar w:fldCharType="begin"/>
      </w:r>
      <w:r w:rsidR="00E54E98">
        <w:instrText xml:space="preserve"> REF _Ref54183361 \w \h </w:instrText>
      </w:r>
      <w:r w:rsidR="00E54E98">
        <w:rPr>
          <w:color w:val="2B579A"/>
          <w:shd w:val="clear" w:color="auto" w:fill="E6E6E6"/>
        </w:rPr>
      </w:r>
      <w:r w:rsidR="00E54E98">
        <w:rPr>
          <w:color w:val="2B579A"/>
          <w:shd w:val="clear" w:color="auto" w:fill="E6E6E6"/>
        </w:rPr>
        <w:fldChar w:fldCharType="separate"/>
      </w:r>
      <w:r w:rsidR="00E54E98">
        <w:t>[3]</w:t>
      </w:r>
      <w:r w:rsidR="00E54E98">
        <w:rPr>
          <w:color w:val="2B579A"/>
          <w:shd w:val="clear" w:color="auto" w:fill="E6E6E6"/>
        </w:rPr>
        <w:fldChar w:fldCharType="end"/>
      </w:r>
      <w:r w:rsidR="00E54E98">
        <w:t xml:space="preserve">, </w:t>
      </w:r>
      <w:r w:rsidR="00BE6764">
        <w:t xml:space="preserve">PTP and PTM share the same RLC entity, </w:t>
      </w:r>
      <w:r w:rsidR="004A03E8">
        <w:t xml:space="preserve">PDCP duplication hence </w:t>
      </w:r>
      <w:r w:rsidR="00527223">
        <w:t xml:space="preserve">is </w:t>
      </w:r>
      <w:r w:rsidR="004A03E8">
        <w:t>not needed</w:t>
      </w:r>
      <w:r w:rsidR="00D060C6">
        <w:t>.</w:t>
      </w:r>
      <w:r w:rsidR="004A03E8">
        <w:t xml:space="preserve"> </w:t>
      </w:r>
    </w:p>
    <w:p w14:paraId="1A104A80" w14:textId="772D1C40" w:rsidR="00FF133D" w:rsidRPr="00C876F6" w:rsidRDefault="00FF133D" w:rsidP="00C876F6">
      <w:pPr>
        <w:numPr>
          <w:ilvl w:val="0"/>
          <w:numId w:val="14"/>
        </w:numPr>
        <w:ind w:left="0" w:firstLine="0"/>
        <w:rPr>
          <w:b/>
        </w:rPr>
      </w:pPr>
      <w:bookmarkStart w:id="5" w:name="_Ref54192568"/>
      <w:r w:rsidRPr="5B5AEA4F">
        <w:rPr>
          <w:b/>
        </w:rPr>
        <w:t xml:space="preserve">PDCP duplication </w:t>
      </w:r>
      <w:r w:rsidR="00342DD6" w:rsidRPr="5B5AEA4F">
        <w:rPr>
          <w:b/>
        </w:rPr>
        <w:t xml:space="preserve">is not needed </w:t>
      </w:r>
      <w:r w:rsidR="00C876F6" w:rsidRPr="5B5AEA4F">
        <w:rPr>
          <w:b/>
        </w:rPr>
        <w:t>for MBS.</w:t>
      </w:r>
      <w:bookmarkEnd w:id="5"/>
    </w:p>
    <w:p w14:paraId="5CF29EC9" w14:textId="2856042F" w:rsidR="005C5134" w:rsidRPr="00DC7442" w:rsidRDefault="00853A42" w:rsidP="00455C13">
      <w:r>
        <w:t xml:space="preserve">For other reliability during service switching between </w:t>
      </w:r>
      <w:r w:rsidR="0096565E">
        <w:t xml:space="preserve">PTP and PTM (including mobility), lossless </w:t>
      </w:r>
      <w:r w:rsidR="00175EF7">
        <w:t>switching is discussed in other two companion contributions</w:t>
      </w:r>
      <w:r w:rsidR="006A6453">
        <w:t xml:space="preserve"> </w:t>
      </w:r>
      <w:r w:rsidR="006A6453">
        <w:rPr>
          <w:color w:val="2B579A"/>
          <w:shd w:val="clear" w:color="auto" w:fill="E6E6E6"/>
        </w:rPr>
        <w:fldChar w:fldCharType="begin"/>
      </w:r>
      <w:r w:rsidR="006A6453">
        <w:instrText xml:space="preserve"> REF _Ref54191451 \w \h </w:instrText>
      </w:r>
      <w:r w:rsidR="006A6453">
        <w:rPr>
          <w:color w:val="2B579A"/>
          <w:shd w:val="clear" w:color="auto" w:fill="E6E6E6"/>
        </w:rPr>
      </w:r>
      <w:r w:rsidR="006A6453">
        <w:rPr>
          <w:color w:val="2B579A"/>
          <w:shd w:val="clear" w:color="auto" w:fill="E6E6E6"/>
        </w:rPr>
        <w:fldChar w:fldCharType="separate"/>
      </w:r>
      <w:r w:rsidR="006A6453">
        <w:t>[4]</w:t>
      </w:r>
      <w:r w:rsidR="006A6453">
        <w:rPr>
          <w:color w:val="2B579A"/>
          <w:shd w:val="clear" w:color="auto" w:fill="E6E6E6"/>
        </w:rPr>
        <w:fldChar w:fldCharType="end"/>
      </w:r>
      <w:r w:rsidR="006A6453">
        <w:rPr>
          <w:color w:val="2B579A"/>
          <w:shd w:val="clear" w:color="auto" w:fill="E6E6E6"/>
        </w:rPr>
        <w:fldChar w:fldCharType="begin"/>
      </w:r>
      <w:r w:rsidR="006A6453">
        <w:instrText xml:space="preserve"> REF _Ref54191453 \w \h </w:instrText>
      </w:r>
      <w:r w:rsidR="006A6453">
        <w:rPr>
          <w:color w:val="2B579A"/>
          <w:shd w:val="clear" w:color="auto" w:fill="E6E6E6"/>
        </w:rPr>
      </w:r>
      <w:r w:rsidR="006A6453">
        <w:rPr>
          <w:color w:val="2B579A"/>
          <w:shd w:val="clear" w:color="auto" w:fill="E6E6E6"/>
        </w:rPr>
        <w:fldChar w:fldCharType="separate"/>
      </w:r>
      <w:r w:rsidR="006A6453">
        <w:t>[5]</w:t>
      </w:r>
      <w:r w:rsidR="006A6453">
        <w:rPr>
          <w:color w:val="2B579A"/>
          <w:shd w:val="clear" w:color="auto" w:fill="E6E6E6"/>
        </w:rPr>
        <w:fldChar w:fldCharType="end"/>
      </w:r>
      <w:r w:rsidR="00175EF7">
        <w:t xml:space="preserve">. </w:t>
      </w:r>
    </w:p>
    <w:p w14:paraId="3C8652FE" w14:textId="77777777" w:rsidR="0034111C" w:rsidRPr="00A10F7A" w:rsidRDefault="00EE7FA7" w:rsidP="00D03902">
      <w:pPr>
        <w:pStyle w:val="Heading1"/>
      </w:pPr>
      <w:r w:rsidRPr="00A10F7A">
        <w:t>Conclusion</w:t>
      </w:r>
    </w:p>
    <w:p w14:paraId="082AAFD8" w14:textId="1AA0F761" w:rsidR="00A249E6" w:rsidRPr="00B31108" w:rsidRDefault="00254CB6" w:rsidP="00D22685">
      <w:r w:rsidRPr="00B31108">
        <w:t xml:space="preserve">In this contribution, </w:t>
      </w:r>
      <w:r w:rsidR="005741D5" w:rsidRPr="00B31108">
        <w:rPr>
          <w:rFonts w:eastAsia="Malgun Gothic"/>
        </w:rPr>
        <w:t xml:space="preserve">we discuss </w:t>
      </w:r>
      <w:r w:rsidR="007F54B6" w:rsidRPr="00B31108">
        <w:t xml:space="preserve">the remaining issues </w:t>
      </w:r>
      <w:r w:rsidR="00C71E47" w:rsidRPr="00B31108">
        <w:t>of L2 functions</w:t>
      </w:r>
      <w:r w:rsidR="00642597" w:rsidRPr="00B31108">
        <w:t xml:space="preserve"> (RLC AM, PDCP)</w:t>
      </w:r>
      <w:r w:rsidR="00C71E47" w:rsidRPr="00B31108">
        <w:t xml:space="preserve"> to support reliability requirement for MBS.</w:t>
      </w:r>
      <w:r w:rsidR="00642597" w:rsidRPr="00B31108">
        <w:t xml:space="preserve"> We also analyzed </w:t>
      </w:r>
      <w:r w:rsidR="003326AD" w:rsidRPr="00B31108">
        <w:t xml:space="preserve">how RLC AM can be supported in PTM. </w:t>
      </w:r>
    </w:p>
    <w:p w14:paraId="68A8B594" w14:textId="399CA697" w:rsidR="00456B35" w:rsidRPr="00B31108" w:rsidRDefault="00A10F7A" w:rsidP="00D22685">
      <w:r w:rsidRPr="00B31108">
        <w:lastRenderedPageBreak/>
        <w:t xml:space="preserve">We </w:t>
      </w:r>
      <w:r w:rsidR="003326AD" w:rsidRPr="00B31108">
        <w:t xml:space="preserve">have </w:t>
      </w:r>
      <w:r w:rsidR="001727C3" w:rsidRPr="00B31108">
        <w:t>the following</w:t>
      </w:r>
      <w:r w:rsidR="003326AD" w:rsidRPr="00B31108">
        <w:t xml:space="preserve"> observations and proposals</w:t>
      </w:r>
      <w:r w:rsidR="001727C3" w:rsidRPr="00B31108">
        <w:t>:</w:t>
      </w:r>
    </w:p>
    <w:p w14:paraId="34695CCC" w14:textId="2AEA08B5" w:rsidR="00B31108" w:rsidRPr="00B31108" w:rsidRDefault="0045471A" w:rsidP="00D22685">
      <w:pPr>
        <w:rPr>
          <w:b/>
        </w:rPr>
      </w:pPr>
      <w:r w:rsidRPr="00B31108">
        <w:rPr>
          <w:b/>
          <w:color w:val="2B579A"/>
          <w:shd w:val="clear" w:color="auto" w:fill="E6E6E6"/>
        </w:rPr>
        <w:fldChar w:fldCharType="begin"/>
      </w:r>
      <w:r w:rsidRPr="00B31108">
        <w:rPr>
          <w:b/>
          <w:bCs/>
          <w:lang w:eastAsia="ko-KR"/>
        </w:rPr>
        <w:instrText xml:space="preserve"> REF _Ref54192537 \w \h </w:instrText>
      </w:r>
      <w:r w:rsidR="00B31108">
        <w:rPr>
          <w:b/>
          <w:bCs/>
          <w:lang w:eastAsia="ko-KR"/>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4854A6">
        <w:rPr>
          <w:b/>
          <w:bCs/>
          <w:lang w:eastAsia="ko-KR"/>
        </w:rPr>
        <w:t>Observation 1:</w:t>
      </w:r>
      <w:r w:rsidRPr="00B31108">
        <w:rPr>
          <w:b/>
          <w:color w:val="2B579A"/>
          <w:shd w:val="clear" w:color="auto" w:fill="E6E6E6"/>
        </w:rPr>
        <w:fldChar w:fldCharType="end"/>
      </w:r>
      <w:r w:rsidR="00B31108">
        <w:rPr>
          <w:b/>
        </w:rPr>
        <w:t xml:space="preserve"> </w:t>
      </w:r>
      <w:r w:rsidRPr="00B31108">
        <w:rPr>
          <w:b/>
          <w:color w:val="2B579A"/>
          <w:shd w:val="clear" w:color="auto" w:fill="E6E6E6"/>
        </w:rPr>
        <w:fldChar w:fldCharType="begin"/>
      </w:r>
      <w:r w:rsidRPr="00B31108">
        <w:rPr>
          <w:b/>
          <w:bCs/>
          <w:lang w:eastAsia="ko-KR"/>
        </w:rPr>
        <w:instrText xml:space="preserve"> REF _Ref54192537 \h </w:instrText>
      </w:r>
      <w:r w:rsidR="00B31108">
        <w:rPr>
          <w:b/>
          <w:bCs/>
          <w:lang w:eastAsia="ko-KR"/>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C92C97" w:rsidRPr="00C92C97">
        <w:rPr>
          <w:b/>
          <w:bCs/>
          <w:lang w:eastAsia="zh-CN"/>
        </w:rPr>
        <w:t xml:space="preserve">For MBS service, L1 mechanism with appropriate spectrum efficiency may not meet reliability requirement for MBS use cases, </w:t>
      </w:r>
      <w:r w:rsidR="00C92C97" w:rsidRPr="69AE4417">
        <w:rPr>
          <w:b/>
          <w:bCs/>
          <w:lang w:eastAsia="zh-CN"/>
        </w:rPr>
        <w:t xml:space="preserve">and thus, </w:t>
      </w:r>
      <w:r w:rsidR="00C92C97" w:rsidRPr="00C92C97">
        <w:rPr>
          <w:b/>
          <w:bCs/>
          <w:lang w:eastAsia="zh-CN"/>
        </w:rPr>
        <w:t xml:space="preserve">L2 methods (such as </w:t>
      </w:r>
      <w:r w:rsidR="00C92C97" w:rsidRPr="0062609D">
        <w:rPr>
          <w:b/>
        </w:rPr>
        <w:t>RLC AM, etc) should be considered to enhance MBS reliability.</w:t>
      </w:r>
      <w:r w:rsidRPr="00B31108">
        <w:rPr>
          <w:b/>
          <w:color w:val="2B579A"/>
          <w:shd w:val="clear" w:color="auto" w:fill="E6E6E6"/>
        </w:rPr>
        <w:fldChar w:fldCharType="end"/>
      </w:r>
    </w:p>
    <w:p w14:paraId="7BB88266" w14:textId="239C6488" w:rsidR="00B31108" w:rsidRPr="00B31108" w:rsidRDefault="0045471A" w:rsidP="00D22685">
      <w:pPr>
        <w:rPr>
          <w:b/>
        </w:rPr>
      </w:pPr>
      <w:r w:rsidRPr="00B31108">
        <w:rPr>
          <w:b/>
          <w:color w:val="2B579A"/>
          <w:shd w:val="clear" w:color="auto" w:fill="E6E6E6"/>
        </w:rPr>
        <w:fldChar w:fldCharType="begin"/>
      </w:r>
      <w:r w:rsidRPr="00B31108">
        <w:rPr>
          <w:b/>
        </w:rPr>
        <w:instrText xml:space="preserve"> REF _Ref54192543 \w \h </w:instrText>
      </w:r>
      <w:r w:rsidR="00B31108">
        <w:rPr>
          <w:b/>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4854A6">
        <w:rPr>
          <w:b/>
        </w:rPr>
        <w:t>Observation 2:</w:t>
      </w:r>
      <w:r w:rsidRPr="00B31108">
        <w:rPr>
          <w:b/>
          <w:color w:val="2B579A"/>
          <w:shd w:val="clear" w:color="auto" w:fill="E6E6E6"/>
        </w:rPr>
        <w:fldChar w:fldCharType="end"/>
      </w:r>
      <w:r w:rsidR="00B31108">
        <w:rPr>
          <w:b/>
        </w:rPr>
        <w:t xml:space="preserve"> </w:t>
      </w:r>
      <w:r w:rsidRPr="00B31108">
        <w:rPr>
          <w:b/>
          <w:color w:val="2B579A"/>
          <w:shd w:val="clear" w:color="auto" w:fill="E6E6E6"/>
        </w:rPr>
        <w:fldChar w:fldCharType="begin"/>
      </w:r>
      <w:r w:rsidRPr="00B31108">
        <w:rPr>
          <w:b/>
          <w:bCs/>
          <w:lang w:eastAsia="ko-KR"/>
        </w:rPr>
        <w:instrText xml:space="preserve"> REF _Ref54192543 \h </w:instrText>
      </w:r>
      <w:r w:rsidR="00B31108">
        <w:rPr>
          <w:b/>
          <w:bCs/>
          <w:lang w:eastAsia="ko-KR"/>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162A48">
        <w:rPr>
          <w:b/>
          <w:bCs/>
        </w:rPr>
        <w:t xml:space="preserve">Whether </w:t>
      </w:r>
      <w:r w:rsidR="00162A48" w:rsidRPr="001A7CF6">
        <w:rPr>
          <w:b/>
          <w:bCs/>
        </w:rPr>
        <w:t>HARQ supporting for RRC_</w:t>
      </w:r>
      <w:r w:rsidR="00162A48" w:rsidRPr="46A1874A">
        <w:rPr>
          <w:b/>
          <w:bCs/>
        </w:rPr>
        <w:t>IDLE/</w:t>
      </w:r>
      <w:r w:rsidR="00162A48" w:rsidRPr="001A7CF6">
        <w:rPr>
          <w:b/>
          <w:bCs/>
        </w:rPr>
        <w:t xml:space="preserve">INACTIVE UEs </w:t>
      </w:r>
      <w:r w:rsidR="00162A48">
        <w:rPr>
          <w:b/>
          <w:bCs/>
        </w:rPr>
        <w:t>needs to wait</w:t>
      </w:r>
      <w:r w:rsidR="00162A48" w:rsidRPr="001A7CF6">
        <w:rPr>
          <w:b/>
          <w:bCs/>
        </w:rPr>
        <w:t xml:space="preserve"> RAN1</w:t>
      </w:r>
      <w:r w:rsidR="00162A48">
        <w:rPr>
          <w:b/>
          <w:bCs/>
        </w:rPr>
        <w:t xml:space="preserve"> discussion</w:t>
      </w:r>
      <w:r w:rsidR="00162A48" w:rsidRPr="001A7CF6">
        <w:rPr>
          <w:b/>
          <w:bCs/>
        </w:rPr>
        <w:t>.</w:t>
      </w:r>
      <w:r w:rsidRPr="00B31108">
        <w:rPr>
          <w:b/>
          <w:color w:val="2B579A"/>
          <w:shd w:val="clear" w:color="auto" w:fill="E6E6E6"/>
        </w:rPr>
        <w:fldChar w:fldCharType="end"/>
      </w:r>
    </w:p>
    <w:p w14:paraId="0184074C" w14:textId="5124B722" w:rsidR="00B31108" w:rsidRPr="00B31108" w:rsidRDefault="0045471A" w:rsidP="00D22685">
      <w:pPr>
        <w:rPr>
          <w:b/>
        </w:rPr>
      </w:pPr>
      <w:r w:rsidRPr="00B31108">
        <w:rPr>
          <w:b/>
          <w:color w:val="2B579A"/>
          <w:shd w:val="clear" w:color="auto" w:fill="E6E6E6"/>
        </w:rPr>
        <w:fldChar w:fldCharType="begin"/>
      </w:r>
      <w:r w:rsidRPr="00B31108">
        <w:rPr>
          <w:b/>
        </w:rPr>
        <w:instrText xml:space="preserve"> REF _Ref54192548 \w \h </w:instrText>
      </w:r>
      <w:r w:rsidR="00B31108">
        <w:rPr>
          <w:b/>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4854A6">
        <w:rPr>
          <w:b/>
        </w:rPr>
        <w:t>Proposal 1:</w:t>
      </w:r>
      <w:r w:rsidRPr="00B31108">
        <w:rPr>
          <w:b/>
          <w:color w:val="2B579A"/>
          <w:shd w:val="clear" w:color="auto" w:fill="E6E6E6"/>
        </w:rPr>
        <w:fldChar w:fldCharType="end"/>
      </w:r>
      <w:r w:rsidR="00B31108">
        <w:rPr>
          <w:b/>
        </w:rPr>
        <w:t xml:space="preserve"> </w:t>
      </w:r>
      <w:r w:rsidRPr="00B31108">
        <w:rPr>
          <w:b/>
          <w:color w:val="2B579A"/>
          <w:shd w:val="clear" w:color="auto" w:fill="E6E6E6"/>
        </w:rPr>
        <w:fldChar w:fldCharType="begin"/>
      </w:r>
      <w:r w:rsidRPr="00B31108">
        <w:rPr>
          <w:b/>
          <w:bCs/>
          <w:lang w:eastAsia="ko-KR"/>
        </w:rPr>
        <w:instrText xml:space="preserve"> REF _Ref54192548 \h </w:instrText>
      </w:r>
      <w:r w:rsidR="00B31108">
        <w:rPr>
          <w:b/>
          <w:bCs/>
          <w:lang w:eastAsia="ko-KR"/>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3D7393" w:rsidRPr="003D7393">
        <w:rPr>
          <w:b/>
          <w:bCs/>
          <w:lang w:eastAsia="zh-CN"/>
        </w:rPr>
        <w:t>For high reliability services that are based on UEs in connected mode, RLC AM should be supported for both PTP and PTM in MBS.</w:t>
      </w:r>
      <w:r w:rsidRPr="00B31108">
        <w:rPr>
          <w:b/>
          <w:color w:val="2B579A"/>
          <w:shd w:val="clear" w:color="auto" w:fill="E6E6E6"/>
        </w:rPr>
        <w:fldChar w:fldCharType="end"/>
      </w:r>
    </w:p>
    <w:p w14:paraId="3E44DEF6" w14:textId="23C42B77" w:rsidR="00B31108" w:rsidRPr="00B31108" w:rsidRDefault="00B31108" w:rsidP="00D22685">
      <w:pPr>
        <w:rPr>
          <w:b/>
        </w:rPr>
      </w:pPr>
      <w:r w:rsidRPr="00B31108">
        <w:rPr>
          <w:b/>
          <w:color w:val="2B579A"/>
          <w:shd w:val="clear" w:color="auto" w:fill="E6E6E6"/>
        </w:rPr>
        <w:fldChar w:fldCharType="begin"/>
      </w:r>
      <w:r w:rsidRPr="00B31108">
        <w:rPr>
          <w:b/>
        </w:rPr>
        <w:instrText xml:space="preserve"> REF _Ref54192563 \w \h </w:instrText>
      </w:r>
      <w:r>
        <w:rPr>
          <w:b/>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3D7393">
        <w:rPr>
          <w:b/>
        </w:rPr>
        <w:t>Proposal 2:</w:t>
      </w:r>
      <w:r w:rsidRPr="00B31108">
        <w:rPr>
          <w:b/>
          <w:color w:val="2B579A"/>
          <w:shd w:val="clear" w:color="auto" w:fill="E6E6E6"/>
        </w:rPr>
        <w:fldChar w:fldCharType="end"/>
      </w:r>
      <w:r>
        <w:rPr>
          <w:b/>
        </w:rPr>
        <w:t xml:space="preserve"> </w:t>
      </w:r>
      <w:r w:rsidRPr="00B31108">
        <w:rPr>
          <w:b/>
          <w:color w:val="2B579A"/>
          <w:shd w:val="clear" w:color="auto" w:fill="E6E6E6"/>
        </w:rPr>
        <w:fldChar w:fldCharType="begin"/>
      </w:r>
      <w:r w:rsidRPr="00B31108">
        <w:rPr>
          <w:b/>
          <w:bCs/>
          <w:lang w:eastAsia="ko-KR"/>
        </w:rPr>
        <w:instrText xml:space="preserve"> REF _Ref54192563 \h </w:instrText>
      </w:r>
      <w:r>
        <w:rPr>
          <w:b/>
          <w:bCs/>
          <w:lang w:eastAsia="ko-KR"/>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3D7393" w:rsidRPr="003D7393">
        <w:rPr>
          <w:b/>
          <w:bCs/>
          <w:lang w:eastAsia="zh-CN"/>
        </w:rPr>
        <w:t xml:space="preserve">For high reliability services that are based on </w:t>
      </w:r>
      <w:bookmarkStart w:id="6" w:name="_GoBack"/>
      <w:bookmarkEnd w:id="6"/>
      <w:r w:rsidR="003D7393" w:rsidRPr="003D7393">
        <w:rPr>
          <w:b/>
          <w:bCs/>
          <w:lang w:eastAsia="zh-CN"/>
        </w:rPr>
        <w:t xml:space="preserve">UEs in connected mode, retransmission in RLC AM for </w:t>
      </w:r>
      <w:r w:rsidR="003D7393" w:rsidRPr="28E2CE5B">
        <w:rPr>
          <w:b/>
          <w:bCs/>
          <w:lang w:eastAsia="zh-CN"/>
        </w:rPr>
        <w:t xml:space="preserve">a </w:t>
      </w:r>
      <w:r w:rsidR="003D7393" w:rsidRPr="003D7393">
        <w:rPr>
          <w:b/>
          <w:bCs/>
          <w:lang w:eastAsia="zh-CN"/>
        </w:rPr>
        <w:t xml:space="preserve">PTM </w:t>
      </w:r>
      <w:r w:rsidR="003D7393" w:rsidRPr="28E2CE5B">
        <w:rPr>
          <w:b/>
          <w:bCs/>
          <w:lang w:eastAsia="zh-CN"/>
        </w:rPr>
        <w:t xml:space="preserve">service </w:t>
      </w:r>
      <w:r w:rsidR="003D7393" w:rsidRPr="003D7393">
        <w:rPr>
          <w:b/>
          <w:bCs/>
          <w:lang w:eastAsia="zh-CN"/>
        </w:rPr>
        <w:t>can use either PTP or PTM</w:t>
      </w:r>
      <w:r w:rsidR="003D7393" w:rsidRPr="28E2CE5B">
        <w:rPr>
          <w:b/>
          <w:bCs/>
          <w:lang w:eastAsia="zh-CN"/>
        </w:rPr>
        <w:t xml:space="preserve"> </w:t>
      </w:r>
      <w:r w:rsidR="003D7393" w:rsidRPr="003D7393">
        <w:rPr>
          <w:b/>
          <w:bCs/>
          <w:lang w:eastAsia="zh-CN"/>
        </w:rPr>
        <w:t>mode of transmission.</w:t>
      </w:r>
      <w:r w:rsidRPr="00B31108">
        <w:rPr>
          <w:b/>
          <w:color w:val="2B579A"/>
          <w:shd w:val="clear" w:color="auto" w:fill="E6E6E6"/>
        </w:rPr>
        <w:fldChar w:fldCharType="end"/>
      </w:r>
    </w:p>
    <w:p w14:paraId="49AFC639" w14:textId="52953609" w:rsidR="003326AD" w:rsidRPr="00B31108" w:rsidRDefault="00B31108" w:rsidP="00D22685">
      <w:pPr>
        <w:rPr>
          <w:b/>
        </w:rPr>
      </w:pPr>
      <w:r w:rsidRPr="00B31108">
        <w:rPr>
          <w:b/>
          <w:color w:val="2B579A"/>
          <w:shd w:val="clear" w:color="auto" w:fill="E6E6E6"/>
        </w:rPr>
        <w:fldChar w:fldCharType="begin"/>
      </w:r>
      <w:r w:rsidRPr="00B31108">
        <w:rPr>
          <w:b/>
        </w:rPr>
        <w:instrText xml:space="preserve"> REF _Ref54192568 \w \h </w:instrText>
      </w:r>
      <w:r>
        <w:rPr>
          <w:b/>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3D7393">
        <w:rPr>
          <w:b/>
        </w:rPr>
        <w:t>Proposal 3:</w:t>
      </w:r>
      <w:r w:rsidRPr="00B31108">
        <w:rPr>
          <w:b/>
          <w:color w:val="2B579A"/>
          <w:shd w:val="clear" w:color="auto" w:fill="E6E6E6"/>
        </w:rPr>
        <w:fldChar w:fldCharType="end"/>
      </w:r>
      <w:r>
        <w:rPr>
          <w:b/>
        </w:rPr>
        <w:t xml:space="preserve"> </w:t>
      </w:r>
      <w:r w:rsidRPr="00B31108">
        <w:rPr>
          <w:b/>
          <w:color w:val="2B579A"/>
          <w:shd w:val="clear" w:color="auto" w:fill="E6E6E6"/>
        </w:rPr>
        <w:fldChar w:fldCharType="begin"/>
      </w:r>
      <w:r w:rsidRPr="00B31108">
        <w:rPr>
          <w:b/>
        </w:rPr>
        <w:instrText xml:space="preserve"> REF _Ref54192568 \h </w:instrText>
      </w:r>
      <w:r>
        <w:rPr>
          <w:b/>
        </w:rPr>
        <w:instrText xml:space="preserve"> \* MERGEFORMAT </w:instrText>
      </w:r>
      <w:r w:rsidRPr="00B31108">
        <w:rPr>
          <w:b/>
          <w:color w:val="2B579A"/>
          <w:shd w:val="clear" w:color="auto" w:fill="E6E6E6"/>
        </w:rPr>
      </w:r>
      <w:r w:rsidRPr="00B31108">
        <w:rPr>
          <w:b/>
          <w:color w:val="2B579A"/>
          <w:shd w:val="clear" w:color="auto" w:fill="E6E6E6"/>
        </w:rPr>
        <w:fldChar w:fldCharType="separate"/>
      </w:r>
      <w:r w:rsidR="003D7393" w:rsidRPr="5B5AEA4F">
        <w:rPr>
          <w:b/>
        </w:rPr>
        <w:t>PDCP duplication is not needed for MBS.</w:t>
      </w:r>
      <w:r w:rsidRPr="00B31108">
        <w:rPr>
          <w:b/>
          <w:color w:val="2B579A"/>
          <w:shd w:val="clear" w:color="auto" w:fill="E6E6E6"/>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6FA28C9B" w14:textId="1B201DF5" w:rsidR="00C64707" w:rsidRDefault="00DC22B5" w:rsidP="0061360A">
      <w:pPr>
        <w:numPr>
          <w:ilvl w:val="0"/>
          <w:numId w:val="11"/>
        </w:numPr>
      </w:pPr>
      <w:bookmarkStart w:id="7" w:name="_Ref54176259"/>
      <w:r>
        <w:t>RP-</w:t>
      </w:r>
      <w:r w:rsidR="00BD679A">
        <w:t>201038, “</w:t>
      </w:r>
      <w:r w:rsidR="0018461A">
        <w:t>Revised New Work Item on NR Multicast on Broadcast</w:t>
      </w:r>
      <w:r w:rsidR="00087E85">
        <w:t xml:space="preserve"> Services</w:t>
      </w:r>
      <w:r w:rsidR="00BD679A">
        <w:t>”</w:t>
      </w:r>
      <w:r w:rsidR="00087E85">
        <w:t xml:space="preserve">, Huawei </w:t>
      </w:r>
      <w:r w:rsidR="00087E85" w:rsidRPr="00087E85">
        <w:rPr>
          <w:i/>
        </w:rPr>
        <w:t>et al</w:t>
      </w:r>
      <w:r w:rsidR="00087E85">
        <w:t>.</w:t>
      </w:r>
      <w:bookmarkEnd w:id="7"/>
    </w:p>
    <w:p w14:paraId="3A2A0DB5" w14:textId="4AC8C87F" w:rsidR="00DF04ED" w:rsidRDefault="00DF04ED" w:rsidP="0061360A">
      <w:pPr>
        <w:numPr>
          <w:ilvl w:val="0"/>
          <w:numId w:val="11"/>
        </w:numPr>
      </w:pPr>
      <w:bookmarkStart w:id="8" w:name="_Ref54179480"/>
      <w:r>
        <w:t>TS22.186, “</w:t>
      </w:r>
      <w:r w:rsidR="003428F2">
        <w:t>Enhancement of 3GPP support for V2X scenario</w:t>
      </w:r>
      <w:r w:rsidR="00C45336">
        <w:t>s</w:t>
      </w:r>
      <w:r>
        <w:t>”</w:t>
      </w:r>
      <w:bookmarkEnd w:id="8"/>
    </w:p>
    <w:p w14:paraId="13C08376" w14:textId="6000C69E" w:rsidR="00FE2B24" w:rsidRDefault="00FE2B24" w:rsidP="0061360A">
      <w:pPr>
        <w:numPr>
          <w:ilvl w:val="0"/>
          <w:numId w:val="11"/>
        </w:numPr>
      </w:pPr>
      <w:bookmarkStart w:id="9" w:name="_Ref54183361"/>
      <w:r>
        <w:t>R2-</w:t>
      </w:r>
      <w:r w:rsidR="00F5625C">
        <w:t>2009196</w:t>
      </w:r>
      <w:r>
        <w:t>, “</w:t>
      </w:r>
      <w:r w:rsidR="003D4171" w:rsidRPr="003D4171">
        <w:t>MBS L2 Architecture, user plane and control plane</w:t>
      </w:r>
      <w:r>
        <w:t>”</w:t>
      </w:r>
      <w:r w:rsidR="003D4171">
        <w:t>, Intel</w:t>
      </w:r>
      <w:bookmarkEnd w:id="9"/>
    </w:p>
    <w:p w14:paraId="57387DD9" w14:textId="412C46EE" w:rsidR="008B6903" w:rsidRDefault="008B6903" w:rsidP="008B6903">
      <w:pPr>
        <w:numPr>
          <w:ilvl w:val="0"/>
          <w:numId w:val="11"/>
        </w:numPr>
      </w:pPr>
      <w:bookmarkStart w:id="10" w:name="_Ref54191451"/>
      <w:r>
        <w:t>R2-</w:t>
      </w:r>
      <w:r w:rsidR="0043249D">
        <w:t>2008990</w:t>
      </w:r>
      <w:r>
        <w:t>, “MBS service continuity in mobility”, Intel</w:t>
      </w:r>
      <w:bookmarkEnd w:id="10"/>
      <w:r>
        <w:t xml:space="preserve"> </w:t>
      </w:r>
    </w:p>
    <w:p w14:paraId="2D40E45F" w14:textId="0E618C8A" w:rsidR="008B6903" w:rsidRDefault="008B6903" w:rsidP="008B6903">
      <w:pPr>
        <w:numPr>
          <w:ilvl w:val="0"/>
          <w:numId w:val="11"/>
        </w:numPr>
      </w:pPr>
      <w:bookmarkStart w:id="11" w:name="_Ref54191453"/>
      <w:r>
        <w:t>R2-</w:t>
      </w:r>
      <w:r w:rsidR="0043249D">
        <w:t>2008989</w:t>
      </w:r>
      <w:r>
        <w:t>, “Dynamic switch between PTM and PTP for service continuity”, Intel</w:t>
      </w:r>
      <w:bookmarkEnd w:id="11"/>
      <w:r>
        <w:t xml:space="preserve"> </w:t>
      </w:r>
    </w:p>
    <w:p w14:paraId="5A59349B" w14:textId="1380CA15" w:rsidR="004542B7" w:rsidRDefault="004542B7" w:rsidP="008B6903">
      <w:pPr>
        <w:numPr>
          <w:ilvl w:val="0"/>
          <w:numId w:val="11"/>
        </w:numPr>
      </w:pPr>
      <w:r>
        <w:t>TS23.501, “</w:t>
      </w:r>
      <w:r w:rsidR="00C015B0" w:rsidRPr="00C015B0">
        <w:t>System architecture for the 5G System (5GS);</w:t>
      </w:r>
      <w:r w:rsidR="00C015B0">
        <w:t xml:space="preserve"> Stage 2</w:t>
      </w:r>
      <w:r>
        <w:t>”</w:t>
      </w:r>
    </w:p>
    <w:p w14:paraId="731B1A55" w14:textId="77777777" w:rsidR="00881841" w:rsidRPr="00D350E0" w:rsidRDefault="00881841"/>
    <w:sectPr w:rsidR="00881841" w:rsidRPr="00D350E0" w:rsidSect="00502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1225A2" w16cex:dateUtc="2020-10-22T05:13:00Z"/>
  <w16cex:commentExtensible w16cex:durableId="1E5507D2" w16cex:dateUtc="2020-10-22T23:20:00Z"/>
  <w16cex:commentExtensible w16cex:durableId="0C26E749" w16cex:dateUtc="2020-10-21T09:23:00Z"/>
  <w16cex:commentExtensible w16cex:durableId="5D673938" w16cex:dateUtc="2020-10-21T10:13:00Z"/>
  <w16cex:commentExtensible w16cex:durableId="7A3D9761" w16cex:dateUtc="2020-10-21T10:32:00Z"/>
  <w16cex:commentExtensible w16cex:durableId="094B0887" w16cex:dateUtc="2020-10-22T23:05:00Z"/>
  <w16cex:commentExtensible w16cex:durableId="0B24AFCD" w16cex:dateUtc="2020-10-22T23:01:00Z"/>
  <w16cex:commentExtensible w16cex:durableId="762F9995" w16cex:dateUtc="2020-10-21T09:19:00Z"/>
  <w16cex:commentExtensible w16cex:durableId="4322A929" w16cex:dateUtc="2020-10-21T11:31:00Z"/>
  <w16cex:commentExtensible w16cex:durableId="55A8667F" w16cex:dateUtc="2020-10-21T13:00:00Z"/>
  <w16cex:commentExtensible w16cex:durableId="5B12DED2" w16cex:dateUtc="2020-10-22T00:00:00Z"/>
  <w16cex:commentExtensible w16cex:durableId="2E2C1AD7" w16cex:dateUtc="2020-10-21T23:59:00Z"/>
  <w16cex:commentExtensible w16cex:durableId="343D3476" w16cex:dateUtc="2020-10-21T09:25:00Z"/>
  <w16cex:commentExtensible w16cex:durableId="3D66126A" w16cex:dateUtc="2020-10-21T10: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7FF2" w14:textId="77777777" w:rsidR="00E03320" w:rsidRDefault="00E03320">
      <w:r>
        <w:separator/>
      </w:r>
    </w:p>
  </w:endnote>
  <w:endnote w:type="continuationSeparator" w:id="0">
    <w:p w14:paraId="0787B83F" w14:textId="77777777" w:rsidR="00E03320" w:rsidRDefault="00E03320">
      <w:r>
        <w:continuationSeparator/>
      </w:r>
    </w:p>
  </w:endnote>
  <w:endnote w:type="continuationNotice" w:id="1">
    <w:p w14:paraId="1D44ABB9" w14:textId="77777777" w:rsidR="00E03320" w:rsidRDefault="00E03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9AEDF" w14:textId="77777777" w:rsidR="00BE247E" w:rsidRDefault="00BE2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8DD7D" w14:textId="77777777" w:rsidR="00BE247E" w:rsidRDefault="00BE2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358D3" w14:textId="77777777" w:rsidR="00E03320" w:rsidRDefault="00E03320">
      <w:r>
        <w:separator/>
      </w:r>
    </w:p>
  </w:footnote>
  <w:footnote w:type="continuationSeparator" w:id="0">
    <w:p w14:paraId="1C2C1DE7" w14:textId="77777777" w:rsidR="00E03320" w:rsidRDefault="00E03320">
      <w:r>
        <w:continuationSeparator/>
      </w:r>
    </w:p>
  </w:footnote>
  <w:footnote w:type="continuationNotice" w:id="1">
    <w:p w14:paraId="577D4269" w14:textId="77777777" w:rsidR="00E03320" w:rsidRDefault="00E03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AD40E" w14:textId="77777777" w:rsidR="00BE247E" w:rsidRDefault="00BE2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DF714" w14:textId="77777777" w:rsidR="00BE247E" w:rsidRDefault="00BE2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0411C" w14:textId="77777777" w:rsidR="00BE247E" w:rsidRDefault="00BE2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73C4B"/>
    <w:multiLevelType w:val="hybridMultilevel"/>
    <w:tmpl w:val="564E669C"/>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01125"/>
    <w:multiLevelType w:val="multilevel"/>
    <w:tmpl w:val="D6DC3A4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hybridMultilevel"/>
    <w:tmpl w:val="5DA6FC16"/>
    <w:lvl w:ilvl="0" w:tplc="C1F09054">
      <w:start w:val="1"/>
      <w:numFmt w:val="decimal"/>
      <w:pStyle w:val="References"/>
      <w:lvlText w:val="[%1]"/>
      <w:lvlJc w:val="left"/>
      <w:pPr>
        <w:tabs>
          <w:tab w:val="num" w:pos="360"/>
        </w:tabs>
        <w:ind w:left="360" w:hanging="360"/>
      </w:pPr>
    </w:lvl>
    <w:lvl w:ilvl="1" w:tplc="5840E012">
      <w:numFmt w:val="decimal"/>
      <w:lvlText w:val=""/>
      <w:lvlJc w:val="left"/>
    </w:lvl>
    <w:lvl w:ilvl="2" w:tplc="A7BA0928">
      <w:numFmt w:val="decimal"/>
      <w:lvlText w:val=""/>
      <w:lvlJc w:val="left"/>
    </w:lvl>
    <w:lvl w:ilvl="3" w:tplc="97D2E18C">
      <w:numFmt w:val="decimal"/>
      <w:lvlText w:val=""/>
      <w:lvlJc w:val="left"/>
    </w:lvl>
    <w:lvl w:ilvl="4" w:tplc="3B5A4772">
      <w:numFmt w:val="decimal"/>
      <w:lvlText w:val=""/>
      <w:lvlJc w:val="left"/>
    </w:lvl>
    <w:lvl w:ilvl="5" w:tplc="379A8232">
      <w:numFmt w:val="decimal"/>
      <w:lvlText w:val=""/>
      <w:lvlJc w:val="left"/>
    </w:lvl>
    <w:lvl w:ilvl="6" w:tplc="29805642">
      <w:numFmt w:val="decimal"/>
      <w:lvlText w:val=""/>
      <w:lvlJc w:val="left"/>
    </w:lvl>
    <w:lvl w:ilvl="7" w:tplc="8E48F888">
      <w:numFmt w:val="decimal"/>
      <w:lvlText w:val=""/>
      <w:lvlJc w:val="left"/>
    </w:lvl>
    <w:lvl w:ilvl="8" w:tplc="01B836B2">
      <w:numFmt w:val="decimal"/>
      <w:lvlText w:val=""/>
      <w:lvlJc w:val="left"/>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hybridMultilevel"/>
    <w:tmpl w:val="D83040E2"/>
    <w:lvl w:ilvl="0" w:tplc="082CD46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F3DAAC9A">
      <w:numFmt w:val="decimal"/>
      <w:lvlText w:val=""/>
      <w:lvlJc w:val="left"/>
    </w:lvl>
    <w:lvl w:ilvl="2" w:tplc="0E704EA0">
      <w:numFmt w:val="decimal"/>
      <w:lvlText w:val=""/>
      <w:lvlJc w:val="left"/>
    </w:lvl>
    <w:lvl w:ilvl="3" w:tplc="E548A8A2">
      <w:numFmt w:val="decimal"/>
      <w:lvlText w:val=""/>
      <w:lvlJc w:val="left"/>
    </w:lvl>
    <w:lvl w:ilvl="4" w:tplc="F7701628">
      <w:numFmt w:val="decimal"/>
      <w:lvlText w:val=""/>
      <w:lvlJc w:val="left"/>
    </w:lvl>
    <w:lvl w:ilvl="5" w:tplc="499EA43C">
      <w:numFmt w:val="decimal"/>
      <w:lvlText w:val=""/>
      <w:lvlJc w:val="left"/>
    </w:lvl>
    <w:lvl w:ilvl="6" w:tplc="32986AA2">
      <w:numFmt w:val="decimal"/>
      <w:lvlText w:val=""/>
      <w:lvlJc w:val="left"/>
    </w:lvl>
    <w:lvl w:ilvl="7" w:tplc="4656E3E2">
      <w:numFmt w:val="decimal"/>
      <w:lvlText w:val=""/>
      <w:lvlJc w:val="left"/>
    </w:lvl>
    <w:lvl w:ilvl="8" w:tplc="06DC8592">
      <w:numFmt w:val="decimal"/>
      <w:lvlText w:val=""/>
      <w:lvlJc w:val="left"/>
    </w:lvl>
  </w:abstractNum>
  <w:abstractNum w:abstractNumId="9" w15:restartNumberingAfterBreak="0">
    <w:nsid w:val="53162D2F"/>
    <w:multiLevelType w:val="multilevel"/>
    <w:tmpl w:val="5448E48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80496B"/>
    <w:multiLevelType w:val="hybridMultilevel"/>
    <w:tmpl w:val="CD9EB146"/>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67187"/>
    <w:multiLevelType w:val="hybridMultilevel"/>
    <w:tmpl w:val="139A553C"/>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7"/>
  </w:num>
  <w:num w:numId="5">
    <w:abstractNumId w:val="0"/>
  </w:num>
  <w:num w:numId="6">
    <w:abstractNumId w:val="1"/>
  </w:num>
  <w:num w:numId="7">
    <w:abstractNumId w:val="4"/>
  </w:num>
  <w:num w:numId="8">
    <w:abstractNumId w:val="6"/>
  </w:num>
  <w:num w:numId="9">
    <w:abstractNumId w:val="5"/>
  </w:num>
  <w:num w:numId="10">
    <w:abstractNumId w:val="10"/>
  </w:num>
  <w:num w:numId="11">
    <w:abstractNumId w:val="13"/>
  </w:num>
  <w:num w:numId="12">
    <w:abstractNumId w:val="11"/>
  </w:num>
  <w:num w:numId="13">
    <w:abstractNumId w:val="12"/>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53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A3"/>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26D"/>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3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496"/>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4C0"/>
    <w:rsid w:val="000275D2"/>
    <w:rsid w:val="0002775C"/>
    <w:rsid w:val="00027822"/>
    <w:rsid w:val="000279CC"/>
    <w:rsid w:val="00027AB3"/>
    <w:rsid w:val="00027AF3"/>
    <w:rsid w:val="00027E5D"/>
    <w:rsid w:val="00027F9A"/>
    <w:rsid w:val="00030286"/>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1BD"/>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93A"/>
    <w:rsid w:val="00036A08"/>
    <w:rsid w:val="00036A24"/>
    <w:rsid w:val="00036AE9"/>
    <w:rsid w:val="00036AEA"/>
    <w:rsid w:val="00036ECA"/>
    <w:rsid w:val="0003716C"/>
    <w:rsid w:val="00037AA4"/>
    <w:rsid w:val="00037B15"/>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AC7"/>
    <w:rsid w:val="00041B56"/>
    <w:rsid w:val="00041C3F"/>
    <w:rsid w:val="00041F0E"/>
    <w:rsid w:val="00042202"/>
    <w:rsid w:val="000422E0"/>
    <w:rsid w:val="00042338"/>
    <w:rsid w:val="0004258E"/>
    <w:rsid w:val="000425D8"/>
    <w:rsid w:val="00042F89"/>
    <w:rsid w:val="00043047"/>
    <w:rsid w:val="00043170"/>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52A"/>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56"/>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561"/>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711"/>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D4"/>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36"/>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458"/>
    <w:rsid w:val="0008757D"/>
    <w:rsid w:val="00087AA5"/>
    <w:rsid w:val="00087B16"/>
    <w:rsid w:val="00087E85"/>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8FF"/>
    <w:rsid w:val="0009295B"/>
    <w:rsid w:val="00092B50"/>
    <w:rsid w:val="00092BA0"/>
    <w:rsid w:val="00092D8E"/>
    <w:rsid w:val="00092EF3"/>
    <w:rsid w:val="00093041"/>
    <w:rsid w:val="000931BA"/>
    <w:rsid w:val="00093223"/>
    <w:rsid w:val="00093405"/>
    <w:rsid w:val="000936CF"/>
    <w:rsid w:val="000937D8"/>
    <w:rsid w:val="00093906"/>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BA3"/>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1"/>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A43"/>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44E"/>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3D"/>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2E"/>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EA7"/>
    <w:rsid w:val="000C6FAA"/>
    <w:rsid w:val="000C7478"/>
    <w:rsid w:val="000C75B9"/>
    <w:rsid w:val="000C767A"/>
    <w:rsid w:val="000C7EFF"/>
    <w:rsid w:val="000D0077"/>
    <w:rsid w:val="000D01C7"/>
    <w:rsid w:val="000D053D"/>
    <w:rsid w:val="000D07CA"/>
    <w:rsid w:val="000D0A15"/>
    <w:rsid w:val="000D0A76"/>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42"/>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0EB7"/>
    <w:rsid w:val="000E10A5"/>
    <w:rsid w:val="000E1127"/>
    <w:rsid w:val="000E136C"/>
    <w:rsid w:val="000E15AB"/>
    <w:rsid w:val="000E1AD8"/>
    <w:rsid w:val="000E1FA4"/>
    <w:rsid w:val="000E2057"/>
    <w:rsid w:val="000E208E"/>
    <w:rsid w:val="000E23B7"/>
    <w:rsid w:val="000E2591"/>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24B"/>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2C3"/>
    <w:rsid w:val="000F154F"/>
    <w:rsid w:val="000F1701"/>
    <w:rsid w:val="000F1719"/>
    <w:rsid w:val="000F18E8"/>
    <w:rsid w:val="000F197D"/>
    <w:rsid w:val="000F1A20"/>
    <w:rsid w:val="000F1C36"/>
    <w:rsid w:val="000F2147"/>
    <w:rsid w:val="000F2666"/>
    <w:rsid w:val="000F2789"/>
    <w:rsid w:val="000F27E8"/>
    <w:rsid w:val="000F2CA4"/>
    <w:rsid w:val="000F2D16"/>
    <w:rsid w:val="000F2D95"/>
    <w:rsid w:val="000F312D"/>
    <w:rsid w:val="000F31AE"/>
    <w:rsid w:val="000F3261"/>
    <w:rsid w:val="000F363A"/>
    <w:rsid w:val="000F3891"/>
    <w:rsid w:val="000F3947"/>
    <w:rsid w:val="000F3A3C"/>
    <w:rsid w:val="000F3A74"/>
    <w:rsid w:val="000F3A97"/>
    <w:rsid w:val="000F3C2F"/>
    <w:rsid w:val="000F3F24"/>
    <w:rsid w:val="000F400B"/>
    <w:rsid w:val="000F406A"/>
    <w:rsid w:val="000F4174"/>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1B"/>
    <w:rsid w:val="000F604E"/>
    <w:rsid w:val="000F6133"/>
    <w:rsid w:val="000F6152"/>
    <w:rsid w:val="000F6473"/>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71D"/>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17"/>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75C"/>
    <w:rsid w:val="001139F0"/>
    <w:rsid w:val="00113B32"/>
    <w:rsid w:val="00113BB8"/>
    <w:rsid w:val="00113DB4"/>
    <w:rsid w:val="00113E8C"/>
    <w:rsid w:val="001142EE"/>
    <w:rsid w:val="001142F1"/>
    <w:rsid w:val="00114488"/>
    <w:rsid w:val="00114547"/>
    <w:rsid w:val="00114574"/>
    <w:rsid w:val="00114F61"/>
    <w:rsid w:val="001150F5"/>
    <w:rsid w:val="001153FD"/>
    <w:rsid w:val="00115449"/>
    <w:rsid w:val="001155FB"/>
    <w:rsid w:val="00115773"/>
    <w:rsid w:val="001159C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A4"/>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B4D"/>
    <w:rsid w:val="00130DD5"/>
    <w:rsid w:val="001310C8"/>
    <w:rsid w:val="00131703"/>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4F1C"/>
    <w:rsid w:val="0014566D"/>
    <w:rsid w:val="001457AE"/>
    <w:rsid w:val="0014588F"/>
    <w:rsid w:val="001459B3"/>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B86"/>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1BF"/>
    <w:rsid w:val="001608A8"/>
    <w:rsid w:val="001608E0"/>
    <w:rsid w:val="001608E1"/>
    <w:rsid w:val="0016093D"/>
    <w:rsid w:val="00160B9C"/>
    <w:rsid w:val="00160BAD"/>
    <w:rsid w:val="00160BC1"/>
    <w:rsid w:val="00160D00"/>
    <w:rsid w:val="00160D6F"/>
    <w:rsid w:val="00160E23"/>
    <w:rsid w:val="00161503"/>
    <w:rsid w:val="00161B32"/>
    <w:rsid w:val="00161DD1"/>
    <w:rsid w:val="00161E21"/>
    <w:rsid w:val="0016202C"/>
    <w:rsid w:val="001622D0"/>
    <w:rsid w:val="00162353"/>
    <w:rsid w:val="001627F2"/>
    <w:rsid w:val="001629BB"/>
    <w:rsid w:val="00162A48"/>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193"/>
    <w:rsid w:val="00173263"/>
    <w:rsid w:val="0017350A"/>
    <w:rsid w:val="00173576"/>
    <w:rsid w:val="00173635"/>
    <w:rsid w:val="00173CAC"/>
    <w:rsid w:val="001740FD"/>
    <w:rsid w:val="00174173"/>
    <w:rsid w:val="0017424C"/>
    <w:rsid w:val="0017466B"/>
    <w:rsid w:val="001746BC"/>
    <w:rsid w:val="00174788"/>
    <w:rsid w:val="00174A5B"/>
    <w:rsid w:val="00174BDA"/>
    <w:rsid w:val="00174BED"/>
    <w:rsid w:val="00174CCA"/>
    <w:rsid w:val="00174FBF"/>
    <w:rsid w:val="001750B1"/>
    <w:rsid w:val="001751FA"/>
    <w:rsid w:val="001752E0"/>
    <w:rsid w:val="00175576"/>
    <w:rsid w:val="0017566F"/>
    <w:rsid w:val="00175B27"/>
    <w:rsid w:val="00175D7A"/>
    <w:rsid w:val="00175DF3"/>
    <w:rsid w:val="00175E45"/>
    <w:rsid w:val="00175EF7"/>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01"/>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1E92"/>
    <w:rsid w:val="00182340"/>
    <w:rsid w:val="0018280F"/>
    <w:rsid w:val="001828B3"/>
    <w:rsid w:val="00182938"/>
    <w:rsid w:val="00182B3F"/>
    <w:rsid w:val="00183029"/>
    <w:rsid w:val="00183266"/>
    <w:rsid w:val="00183447"/>
    <w:rsid w:val="001834D7"/>
    <w:rsid w:val="001834F9"/>
    <w:rsid w:val="0018351D"/>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1A"/>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1D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652"/>
    <w:rsid w:val="00191C28"/>
    <w:rsid w:val="00191D9B"/>
    <w:rsid w:val="00191DD3"/>
    <w:rsid w:val="00191F3D"/>
    <w:rsid w:val="001920DE"/>
    <w:rsid w:val="00192333"/>
    <w:rsid w:val="001924D8"/>
    <w:rsid w:val="00192507"/>
    <w:rsid w:val="001926D7"/>
    <w:rsid w:val="00192819"/>
    <w:rsid w:val="0019281A"/>
    <w:rsid w:val="0019299E"/>
    <w:rsid w:val="00192C4B"/>
    <w:rsid w:val="00192F26"/>
    <w:rsid w:val="00192F7D"/>
    <w:rsid w:val="0019306F"/>
    <w:rsid w:val="001932A6"/>
    <w:rsid w:val="001935B2"/>
    <w:rsid w:val="001937AD"/>
    <w:rsid w:val="00193925"/>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899"/>
    <w:rsid w:val="001979C5"/>
    <w:rsid w:val="00197AB5"/>
    <w:rsid w:val="00197B3E"/>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1FD4"/>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191"/>
    <w:rsid w:val="001A4249"/>
    <w:rsid w:val="001A4321"/>
    <w:rsid w:val="001A43A6"/>
    <w:rsid w:val="001A44EF"/>
    <w:rsid w:val="001A4843"/>
    <w:rsid w:val="001A48AB"/>
    <w:rsid w:val="001A4BB0"/>
    <w:rsid w:val="001A4D2A"/>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9D8"/>
    <w:rsid w:val="001A7CB8"/>
    <w:rsid w:val="001A7CF6"/>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839"/>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196"/>
    <w:rsid w:val="001B62C1"/>
    <w:rsid w:val="001B64C0"/>
    <w:rsid w:val="001B65C2"/>
    <w:rsid w:val="001B66B4"/>
    <w:rsid w:val="001B66C3"/>
    <w:rsid w:val="001B69A6"/>
    <w:rsid w:val="001B6C38"/>
    <w:rsid w:val="001B6D55"/>
    <w:rsid w:val="001B6F89"/>
    <w:rsid w:val="001B7282"/>
    <w:rsid w:val="001B7423"/>
    <w:rsid w:val="001B7548"/>
    <w:rsid w:val="001B756B"/>
    <w:rsid w:val="001B7619"/>
    <w:rsid w:val="001B7C4C"/>
    <w:rsid w:val="001C0184"/>
    <w:rsid w:val="001C0241"/>
    <w:rsid w:val="001C02B8"/>
    <w:rsid w:val="001C03A0"/>
    <w:rsid w:val="001C05AC"/>
    <w:rsid w:val="001C0703"/>
    <w:rsid w:val="001C094A"/>
    <w:rsid w:val="001C0B71"/>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B02"/>
    <w:rsid w:val="001C3C14"/>
    <w:rsid w:val="001C3C5A"/>
    <w:rsid w:val="001C43C9"/>
    <w:rsid w:val="001C4403"/>
    <w:rsid w:val="001C4467"/>
    <w:rsid w:val="001C4564"/>
    <w:rsid w:val="001C4597"/>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208"/>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33B"/>
    <w:rsid w:val="001E05F1"/>
    <w:rsid w:val="001E08DA"/>
    <w:rsid w:val="001E0964"/>
    <w:rsid w:val="001E0C9B"/>
    <w:rsid w:val="001E0E22"/>
    <w:rsid w:val="001E0E28"/>
    <w:rsid w:val="001E0F8F"/>
    <w:rsid w:val="001E10A2"/>
    <w:rsid w:val="001E1421"/>
    <w:rsid w:val="001E16C9"/>
    <w:rsid w:val="001E17D6"/>
    <w:rsid w:val="001E18DB"/>
    <w:rsid w:val="001E1BFE"/>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2A3"/>
    <w:rsid w:val="001F039A"/>
    <w:rsid w:val="001F03B1"/>
    <w:rsid w:val="001F03B7"/>
    <w:rsid w:val="001F03C5"/>
    <w:rsid w:val="001F0420"/>
    <w:rsid w:val="001F05CA"/>
    <w:rsid w:val="001F076D"/>
    <w:rsid w:val="001F07C4"/>
    <w:rsid w:val="001F0828"/>
    <w:rsid w:val="001F1161"/>
    <w:rsid w:val="001F142A"/>
    <w:rsid w:val="001F2083"/>
    <w:rsid w:val="001F2558"/>
    <w:rsid w:val="001F25B0"/>
    <w:rsid w:val="001F25BC"/>
    <w:rsid w:val="001F280F"/>
    <w:rsid w:val="001F28FD"/>
    <w:rsid w:val="001F29C3"/>
    <w:rsid w:val="001F29EE"/>
    <w:rsid w:val="001F2F6D"/>
    <w:rsid w:val="001F360B"/>
    <w:rsid w:val="001F3960"/>
    <w:rsid w:val="001F3968"/>
    <w:rsid w:val="001F3BAA"/>
    <w:rsid w:val="001F3C7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AAC"/>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1F4F"/>
    <w:rsid w:val="00202298"/>
    <w:rsid w:val="0020244C"/>
    <w:rsid w:val="002026C0"/>
    <w:rsid w:val="0020279E"/>
    <w:rsid w:val="00202882"/>
    <w:rsid w:val="0020297C"/>
    <w:rsid w:val="00202A2A"/>
    <w:rsid w:val="00202B19"/>
    <w:rsid w:val="00202E30"/>
    <w:rsid w:val="0020302B"/>
    <w:rsid w:val="002031FF"/>
    <w:rsid w:val="00203548"/>
    <w:rsid w:val="002036E1"/>
    <w:rsid w:val="002037EC"/>
    <w:rsid w:val="0020389B"/>
    <w:rsid w:val="00203CC7"/>
    <w:rsid w:val="00203D46"/>
    <w:rsid w:val="00203F07"/>
    <w:rsid w:val="00203F65"/>
    <w:rsid w:val="0020410D"/>
    <w:rsid w:val="002046E9"/>
    <w:rsid w:val="002048DB"/>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72D"/>
    <w:rsid w:val="002139A4"/>
    <w:rsid w:val="00213E25"/>
    <w:rsid w:val="002140EA"/>
    <w:rsid w:val="00214583"/>
    <w:rsid w:val="0021497D"/>
    <w:rsid w:val="002149AF"/>
    <w:rsid w:val="00214A01"/>
    <w:rsid w:val="00214DDF"/>
    <w:rsid w:val="00215221"/>
    <w:rsid w:val="00215518"/>
    <w:rsid w:val="002156E3"/>
    <w:rsid w:val="002157F5"/>
    <w:rsid w:val="00215847"/>
    <w:rsid w:val="00215CCC"/>
    <w:rsid w:val="002160CE"/>
    <w:rsid w:val="002161CC"/>
    <w:rsid w:val="00216265"/>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08"/>
    <w:rsid w:val="00225151"/>
    <w:rsid w:val="0022519E"/>
    <w:rsid w:val="002251D8"/>
    <w:rsid w:val="0022528E"/>
    <w:rsid w:val="002256F8"/>
    <w:rsid w:val="00225746"/>
    <w:rsid w:val="00225BAE"/>
    <w:rsid w:val="00225C32"/>
    <w:rsid w:val="00225CFF"/>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581"/>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5D"/>
    <w:rsid w:val="00237CC2"/>
    <w:rsid w:val="00237EB9"/>
    <w:rsid w:val="00237F03"/>
    <w:rsid w:val="0024075B"/>
    <w:rsid w:val="00240769"/>
    <w:rsid w:val="002407D8"/>
    <w:rsid w:val="002407EC"/>
    <w:rsid w:val="00240E7E"/>
    <w:rsid w:val="002414C7"/>
    <w:rsid w:val="002415B2"/>
    <w:rsid w:val="0024185F"/>
    <w:rsid w:val="00241AEE"/>
    <w:rsid w:val="0024207A"/>
    <w:rsid w:val="002421F5"/>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45"/>
    <w:rsid w:val="002465F9"/>
    <w:rsid w:val="002467BC"/>
    <w:rsid w:val="00246913"/>
    <w:rsid w:val="002469A0"/>
    <w:rsid w:val="00246BA5"/>
    <w:rsid w:val="00246CE6"/>
    <w:rsid w:val="002470F0"/>
    <w:rsid w:val="0024716A"/>
    <w:rsid w:val="002471B7"/>
    <w:rsid w:val="0024734A"/>
    <w:rsid w:val="00247448"/>
    <w:rsid w:val="002476FD"/>
    <w:rsid w:val="0024780D"/>
    <w:rsid w:val="002479FA"/>
    <w:rsid w:val="00247C30"/>
    <w:rsid w:val="00247EA9"/>
    <w:rsid w:val="00247FB1"/>
    <w:rsid w:val="0025020C"/>
    <w:rsid w:val="002502EF"/>
    <w:rsid w:val="002502F5"/>
    <w:rsid w:val="00250475"/>
    <w:rsid w:val="002504B2"/>
    <w:rsid w:val="002505F6"/>
    <w:rsid w:val="00250759"/>
    <w:rsid w:val="00250BE5"/>
    <w:rsid w:val="0025122D"/>
    <w:rsid w:val="002519E9"/>
    <w:rsid w:val="00251B1A"/>
    <w:rsid w:val="00251B62"/>
    <w:rsid w:val="00251DB2"/>
    <w:rsid w:val="00251F47"/>
    <w:rsid w:val="00252376"/>
    <w:rsid w:val="002523DF"/>
    <w:rsid w:val="00252914"/>
    <w:rsid w:val="002529EF"/>
    <w:rsid w:val="00252A33"/>
    <w:rsid w:val="00252C17"/>
    <w:rsid w:val="00252CD0"/>
    <w:rsid w:val="00252E1D"/>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4B"/>
    <w:rsid w:val="00261799"/>
    <w:rsid w:val="00261C7E"/>
    <w:rsid w:val="00261E49"/>
    <w:rsid w:val="002624FE"/>
    <w:rsid w:val="0026252B"/>
    <w:rsid w:val="002625EB"/>
    <w:rsid w:val="002628A2"/>
    <w:rsid w:val="002629A2"/>
    <w:rsid w:val="00262AD4"/>
    <w:rsid w:val="00262FCB"/>
    <w:rsid w:val="00263317"/>
    <w:rsid w:val="002634A9"/>
    <w:rsid w:val="002634DE"/>
    <w:rsid w:val="0026366C"/>
    <w:rsid w:val="002637EB"/>
    <w:rsid w:val="002637F7"/>
    <w:rsid w:val="00263B64"/>
    <w:rsid w:val="00263BFE"/>
    <w:rsid w:val="00263D98"/>
    <w:rsid w:val="00263EB9"/>
    <w:rsid w:val="00263F9D"/>
    <w:rsid w:val="00264552"/>
    <w:rsid w:val="00264573"/>
    <w:rsid w:val="00264969"/>
    <w:rsid w:val="00264B01"/>
    <w:rsid w:val="00264F19"/>
    <w:rsid w:val="00264F4D"/>
    <w:rsid w:val="00264FFC"/>
    <w:rsid w:val="002652D1"/>
    <w:rsid w:val="00265459"/>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19"/>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7E4"/>
    <w:rsid w:val="00275B5A"/>
    <w:rsid w:val="00275C13"/>
    <w:rsid w:val="00275C1E"/>
    <w:rsid w:val="00275C54"/>
    <w:rsid w:val="00275DEA"/>
    <w:rsid w:val="00276223"/>
    <w:rsid w:val="00276294"/>
    <w:rsid w:val="002762ED"/>
    <w:rsid w:val="0027633D"/>
    <w:rsid w:val="0027650B"/>
    <w:rsid w:val="00276543"/>
    <w:rsid w:val="00276693"/>
    <w:rsid w:val="002768C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3C1"/>
    <w:rsid w:val="00283460"/>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35"/>
    <w:rsid w:val="00286B75"/>
    <w:rsid w:val="00286EB6"/>
    <w:rsid w:val="0028737E"/>
    <w:rsid w:val="002874AF"/>
    <w:rsid w:val="0028783F"/>
    <w:rsid w:val="00287B0D"/>
    <w:rsid w:val="00287D95"/>
    <w:rsid w:val="00287EB8"/>
    <w:rsid w:val="00287FC8"/>
    <w:rsid w:val="00287FF6"/>
    <w:rsid w:val="00290207"/>
    <w:rsid w:val="002903C9"/>
    <w:rsid w:val="0029081F"/>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38F"/>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62A"/>
    <w:rsid w:val="002A1987"/>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6BB"/>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94"/>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DA2"/>
    <w:rsid w:val="002E7352"/>
    <w:rsid w:val="002E7440"/>
    <w:rsid w:val="002E7587"/>
    <w:rsid w:val="002E7661"/>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B18"/>
    <w:rsid w:val="002F4CFF"/>
    <w:rsid w:val="002F4D42"/>
    <w:rsid w:val="002F4EAA"/>
    <w:rsid w:val="002F51CA"/>
    <w:rsid w:val="002F53A7"/>
    <w:rsid w:val="002F5738"/>
    <w:rsid w:val="002F5D3F"/>
    <w:rsid w:val="002F5FBF"/>
    <w:rsid w:val="002F600F"/>
    <w:rsid w:val="002F6162"/>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0"/>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9D6"/>
    <w:rsid w:val="00307B1B"/>
    <w:rsid w:val="00307FFA"/>
    <w:rsid w:val="00310060"/>
    <w:rsid w:val="003102F5"/>
    <w:rsid w:val="0031058D"/>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0D6"/>
    <w:rsid w:val="003263AA"/>
    <w:rsid w:val="003265C2"/>
    <w:rsid w:val="003266BB"/>
    <w:rsid w:val="0032671E"/>
    <w:rsid w:val="00326A54"/>
    <w:rsid w:val="00326BB5"/>
    <w:rsid w:val="00326C9D"/>
    <w:rsid w:val="00326DDD"/>
    <w:rsid w:val="00326E67"/>
    <w:rsid w:val="003275FB"/>
    <w:rsid w:val="00327B39"/>
    <w:rsid w:val="00327E01"/>
    <w:rsid w:val="003304E9"/>
    <w:rsid w:val="0033067C"/>
    <w:rsid w:val="0033068D"/>
    <w:rsid w:val="0033073C"/>
    <w:rsid w:val="00330BE7"/>
    <w:rsid w:val="00330D66"/>
    <w:rsid w:val="003311EF"/>
    <w:rsid w:val="00331252"/>
    <w:rsid w:val="0033132F"/>
    <w:rsid w:val="0033134F"/>
    <w:rsid w:val="00331374"/>
    <w:rsid w:val="0033139D"/>
    <w:rsid w:val="003315C6"/>
    <w:rsid w:val="00331601"/>
    <w:rsid w:val="00331BD3"/>
    <w:rsid w:val="00332223"/>
    <w:rsid w:val="00332386"/>
    <w:rsid w:val="003326AD"/>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42B"/>
    <w:rsid w:val="00342890"/>
    <w:rsid w:val="003428F2"/>
    <w:rsid w:val="00342B5F"/>
    <w:rsid w:val="00342B8F"/>
    <w:rsid w:val="00342DD6"/>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84E"/>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08"/>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CCD"/>
    <w:rsid w:val="00356D76"/>
    <w:rsid w:val="00356E2C"/>
    <w:rsid w:val="00356F61"/>
    <w:rsid w:val="0035711F"/>
    <w:rsid w:val="0035723F"/>
    <w:rsid w:val="0035738E"/>
    <w:rsid w:val="00357459"/>
    <w:rsid w:val="0035760D"/>
    <w:rsid w:val="003577CB"/>
    <w:rsid w:val="00357982"/>
    <w:rsid w:val="00357B9C"/>
    <w:rsid w:val="00357D3C"/>
    <w:rsid w:val="00357EB5"/>
    <w:rsid w:val="00357EF2"/>
    <w:rsid w:val="00357F8C"/>
    <w:rsid w:val="003600B4"/>
    <w:rsid w:val="003600F3"/>
    <w:rsid w:val="0036035D"/>
    <w:rsid w:val="00360533"/>
    <w:rsid w:val="0036069C"/>
    <w:rsid w:val="003608A9"/>
    <w:rsid w:val="0036090E"/>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46"/>
    <w:rsid w:val="003620ED"/>
    <w:rsid w:val="003622FB"/>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52"/>
    <w:rsid w:val="003669F2"/>
    <w:rsid w:val="00366F2F"/>
    <w:rsid w:val="00366F63"/>
    <w:rsid w:val="00367103"/>
    <w:rsid w:val="003671FF"/>
    <w:rsid w:val="00367779"/>
    <w:rsid w:val="00367904"/>
    <w:rsid w:val="003679A3"/>
    <w:rsid w:val="00367E7D"/>
    <w:rsid w:val="00367EDA"/>
    <w:rsid w:val="00367FB0"/>
    <w:rsid w:val="003700D1"/>
    <w:rsid w:val="003702DD"/>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B0F"/>
    <w:rsid w:val="00380EA1"/>
    <w:rsid w:val="00381207"/>
    <w:rsid w:val="00381336"/>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27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CD8"/>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70"/>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66C"/>
    <w:rsid w:val="003A190F"/>
    <w:rsid w:val="003A19DE"/>
    <w:rsid w:val="003A1E7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14"/>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BD"/>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8FD"/>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3FE1"/>
    <w:rsid w:val="003C4159"/>
    <w:rsid w:val="003C45BA"/>
    <w:rsid w:val="003C4836"/>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D9E"/>
    <w:rsid w:val="003D3E95"/>
    <w:rsid w:val="003D402B"/>
    <w:rsid w:val="003D40A8"/>
    <w:rsid w:val="003D4171"/>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B2A"/>
    <w:rsid w:val="003D6DB4"/>
    <w:rsid w:val="003D71AF"/>
    <w:rsid w:val="003D71FF"/>
    <w:rsid w:val="003D7237"/>
    <w:rsid w:val="003D7393"/>
    <w:rsid w:val="003D7494"/>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0E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55A"/>
    <w:rsid w:val="003F060C"/>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2FF6"/>
    <w:rsid w:val="003F3053"/>
    <w:rsid w:val="003F3230"/>
    <w:rsid w:val="003F32DB"/>
    <w:rsid w:val="003F3644"/>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587"/>
    <w:rsid w:val="003F7838"/>
    <w:rsid w:val="003F798B"/>
    <w:rsid w:val="003F7B16"/>
    <w:rsid w:val="004001F0"/>
    <w:rsid w:val="004002B3"/>
    <w:rsid w:val="004002F3"/>
    <w:rsid w:val="004006DC"/>
    <w:rsid w:val="00400737"/>
    <w:rsid w:val="0040102B"/>
    <w:rsid w:val="00401084"/>
    <w:rsid w:val="00401318"/>
    <w:rsid w:val="004013AB"/>
    <w:rsid w:val="004019E3"/>
    <w:rsid w:val="00401A86"/>
    <w:rsid w:val="00401B3E"/>
    <w:rsid w:val="00401BF5"/>
    <w:rsid w:val="00401CFF"/>
    <w:rsid w:val="00401E2B"/>
    <w:rsid w:val="00401F1C"/>
    <w:rsid w:val="00401F3B"/>
    <w:rsid w:val="00402117"/>
    <w:rsid w:val="00402176"/>
    <w:rsid w:val="00402263"/>
    <w:rsid w:val="00402644"/>
    <w:rsid w:val="004027F6"/>
    <w:rsid w:val="00402B9F"/>
    <w:rsid w:val="00402F0B"/>
    <w:rsid w:val="00402F70"/>
    <w:rsid w:val="004033D5"/>
    <w:rsid w:val="0040377C"/>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6BB"/>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67F"/>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49D"/>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C85"/>
    <w:rsid w:val="00444FB2"/>
    <w:rsid w:val="00445016"/>
    <w:rsid w:val="004450F4"/>
    <w:rsid w:val="00445271"/>
    <w:rsid w:val="004452E2"/>
    <w:rsid w:val="004452F4"/>
    <w:rsid w:val="004455D7"/>
    <w:rsid w:val="0044566B"/>
    <w:rsid w:val="00445701"/>
    <w:rsid w:val="00445C72"/>
    <w:rsid w:val="00445FF7"/>
    <w:rsid w:val="004466E0"/>
    <w:rsid w:val="004467AD"/>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2B7"/>
    <w:rsid w:val="004543D1"/>
    <w:rsid w:val="0045471A"/>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0D2"/>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7C4"/>
    <w:rsid w:val="00467A72"/>
    <w:rsid w:val="00467D88"/>
    <w:rsid w:val="00470010"/>
    <w:rsid w:val="00470374"/>
    <w:rsid w:val="00470632"/>
    <w:rsid w:val="0047063D"/>
    <w:rsid w:val="00470744"/>
    <w:rsid w:val="004708A9"/>
    <w:rsid w:val="00470D7D"/>
    <w:rsid w:val="00471068"/>
    <w:rsid w:val="004711E3"/>
    <w:rsid w:val="00471240"/>
    <w:rsid w:val="004715A0"/>
    <w:rsid w:val="00471748"/>
    <w:rsid w:val="00471EC2"/>
    <w:rsid w:val="00472370"/>
    <w:rsid w:val="0047243F"/>
    <w:rsid w:val="00472C19"/>
    <w:rsid w:val="00472F18"/>
    <w:rsid w:val="00472FE2"/>
    <w:rsid w:val="0047321E"/>
    <w:rsid w:val="004735F8"/>
    <w:rsid w:val="00473709"/>
    <w:rsid w:val="0047374B"/>
    <w:rsid w:val="0047390B"/>
    <w:rsid w:val="00473A0B"/>
    <w:rsid w:val="00473B07"/>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A7A"/>
    <w:rsid w:val="00482CB2"/>
    <w:rsid w:val="00482D59"/>
    <w:rsid w:val="00482FB0"/>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4A6"/>
    <w:rsid w:val="00485730"/>
    <w:rsid w:val="0048577A"/>
    <w:rsid w:val="00485B1A"/>
    <w:rsid w:val="00485B68"/>
    <w:rsid w:val="00485C23"/>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C36"/>
    <w:rsid w:val="00495D80"/>
    <w:rsid w:val="00495E13"/>
    <w:rsid w:val="00495E45"/>
    <w:rsid w:val="00495FE8"/>
    <w:rsid w:val="0049634B"/>
    <w:rsid w:val="004965DC"/>
    <w:rsid w:val="00496620"/>
    <w:rsid w:val="004967E5"/>
    <w:rsid w:val="00496A0D"/>
    <w:rsid w:val="0049732E"/>
    <w:rsid w:val="00497623"/>
    <w:rsid w:val="00497AFB"/>
    <w:rsid w:val="00497B8B"/>
    <w:rsid w:val="004A03E8"/>
    <w:rsid w:val="004A0561"/>
    <w:rsid w:val="004A0697"/>
    <w:rsid w:val="004A079E"/>
    <w:rsid w:val="004A08B8"/>
    <w:rsid w:val="004A0C0A"/>
    <w:rsid w:val="004A0C18"/>
    <w:rsid w:val="004A0D04"/>
    <w:rsid w:val="004A0FD8"/>
    <w:rsid w:val="004A0FF1"/>
    <w:rsid w:val="004A10A6"/>
    <w:rsid w:val="004A110B"/>
    <w:rsid w:val="004A1127"/>
    <w:rsid w:val="004A14B8"/>
    <w:rsid w:val="004A14DF"/>
    <w:rsid w:val="004A17BB"/>
    <w:rsid w:val="004A17EF"/>
    <w:rsid w:val="004A1871"/>
    <w:rsid w:val="004A196B"/>
    <w:rsid w:val="004A19CA"/>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01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5DC"/>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0E3"/>
    <w:rsid w:val="004C0578"/>
    <w:rsid w:val="004C057E"/>
    <w:rsid w:val="004C097C"/>
    <w:rsid w:val="004C0B8F"/>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6F36"/>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85C"/>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74D"/>
    <w:rsid w:val="004E1853"/>
    <w:rsid w:val="004E19A5"/>
    <w:rsid w:val="004E1C7D"/>
    <w:rsid w:val="004E1D9E"/>
    <w:rsid w:val="004E1E4F"/>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B1"/>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784"/>
    <w:rsid w:val="005068F3"/>
    <w:rsid w:val="00506B0E"/>
    <w:rsid w:val="005074A3"/>
    <w:rsid w:val="00507641"/>
    <w:rsid w:val="00507703"/>
    <w:rsid w:val="0050776B"/>
    <w:rsid w:val="00507A05"/>
    <w:rsid w:val="00507E56"/>
    <w:rsid w:val="00507F6F"/>
    <w:rsid w:val="0051017D"/>
    <w:rsid w:val="005103F5"/>
    <w:rsid w:val="00510608"/>
    <w:rsid w:val="005107E0"/>
    <w:rsid w:val="0051101E"/>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1E6"/>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23"/>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010"/>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4F5B"/>
    <w:rsid w:val="00545402"/>
    <w:rsid w:val="0054545B"/>
    <w:rsid w:val="005454D3"/>
    <w:rsid w:val="0054558A"/>
    <w:rsid w:val="005457B3"/>
    <w:rsid w:val="00545FDB"/>
    <w:rsid w:val="00545FE7"/>
    <w:rsid w:val="00546039"/>
    <w:rsid w:val="005461DD"/>
    <w:rsid w:val="005461F8"/>
    <w:rsid w:val="0054627D"/>
    <w:rsid w:val="00546520"/>
    <w:rsid w:val="00546EA1"/>
    <w:rsid w:val="005476FB"/>
    <w:rsid w:val="00547770"/>
    <w:rsid w:val="00547937"/>
    <w:rsid w:val="00547C08"/>
    <w:rsid w:val="00550076"/>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36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22"/>
    <w:rsid w:val="00564D44"/>
    <w:rsid w:val="00564DB4"/>
    <w:rsid w:val="005651B7"/>
    <w:rsid w:val="00565597"/>
    <w:rsid w:val="00565622"/>
    <w:rsid w:val="005656AA"/>
    <w:rsid w:val="00565764"/>
    <w:rsid w:val="005659CA"/>
    <w:rsid w:val="00565D3D"/>
    <w:rsid w:val="00565DF7"/>
    <w:rsid w:val="00565F76"/>
    <w:rsid w:val="0056641F"/>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44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1FA"/>
    <w:rsid w:val="005826FD"/>
    <w:rsid w:val="005828C2"/>
    <w:rsid w:val="005829C8"/>
    <w:rsid w:val="00582B0E"/>
    <w:rsid w:val="00582E7F"/>
    <w:rsid w:val="00582FEE"/>
    <w:rsid w:val="005839B2"/>
    <w:rsid w:val="00583AF3"/>
    <w:rsid w:val="00583B2C"/>
    <w:rsid w:val="00583CC6"/>
    <w:rsid w:val="00583DF1"/>
    <w:rsid w:val="00583F48"/>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D4"/>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91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0DA9"/>
    <w:rsid w:val="005B1254"/>
    <w:rsid w:val="005B1411"/>
    <w:rsid w:val="005B14FB"/>
    <w:rsid w:val="005B15F9"/>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74"/>
    <w:rsid w:val="005C40E5"/>
    <w:rsid w:val="005C4189"/>
    <w:rsid w:val="005C42BC"/>
    <w:rsid w:val="005C4320"/>
    <w:rsid w:val="005C43A2"/>
    <w:rsid w:val="005C44A9"/>
    <w:rsid w:val="005C4715"/>
    <w:rsid w:val="005C4A6A"/>
    <w:rsid w:val="005C4B7E"/>
    <w:rsid w:val="005C4D16"/>
    <w:rsid w:val="005C4E43"/>
    <w:rsid w:val="005C4E88"/>
    <w:rsid w:val="005C4FBE"/>
    <w:rsid w:val="005C5134"/>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4A"/>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16E"/>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D7FDF"/>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AE3"/>
    <w:rsid w:val="005F1CD9"/>
    <w:rsid w:val="005F1CF9"/>
    <w:rsid w:val="005F1DD4"/>
    <w:rsid w:val="005F2691"/>
    <w:rsid w:val="005F26F0"/>
    <w:rsid w:val="005F2723"/>
    <w:rsid w:val="005F2E2B"/>
    <w:rsid w:val="005F2F34"/>
    <w:rsid w:val="005F30DE"/>
    <w:rsid w:val="005F3397"/>
    <w:rsid w:val="005F3488"/>
    <w:rsid w:val="005F393E"/>
    <w:rsid w:val="005F39B0"/>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1C2"/>
    <w:rsid w:val="005F62AC"/>
    <w:rsid w:val="005F65F0"/>
    <w:rsid w:val="005F6639"/>
    <w:rsid w:val="005F6863"/>
    <w:rsid w:val="005F6B8C"/>
    <w:rsid w:val="005F6D15"/>
    <w:rsid w:val="005F6F49"/>
    <w:rsid w:val="005F7152"/>
    <w:rsid w:val="005F7747"/>
    <w:rsid w:val="005F7E87"/>
    <w:rsid w:val="0060001B"/>
    <w:rsid w:val="00600197"/>
    <w:rsid w:val="006002A4"/>
    <w:rsid w:val="00600C77"/>
    <w:rsid w:val="0060154B"/>
    <w:rsid w:val="0060172A"/>
    <w:rsid w:val="00601A01"/>
    <w:rsid w:val="00601AD6"/>
    <w:rsid w:val="00601B3B"/>
    <w:rsid w:val="00601B6D"/>
    <w:rsid w:val="00601CFA"/>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6C"/>
    <w:rsid w:val="006069C5"/>
    <w:rsid w:val="00606A2A"/>
    <w:rsid w:val="00606CDD"/>
    <w:rsid w:val="00607346"/>
    <w:rsid w:val="00607404"/>
    <w:rsid w:val="006075DA"/>
    <w:rsid w:val="00607675"/>
    <w:rsid w:val="006077EF"/>
    <w:rsid w:val="0060796D"/>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60A"/>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BA7"/>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09D"/>
    <w:rsid w:val="0062637B"/>
    <w:rsid w:val="00626608"/>
    <w:rsid w:val="00626698"/>
    <w:rsid w:val="0062671D"/>
    <w:rsid w:val="00626B30"/>
    <w:rsid w:val="00626B8E"/>
    <w:rsid w:val="00626DBD"/>
    <w:rsid w:val="00626E0B"/>
    <w:rsid w:val="00626E5D"/>
    <w:rsid w:val="00627006"/>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9"/>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00"/>
    <w:rsid w:val="006366B7"/>
    <w:rsid w:val="00636736"/>
    <w:rsid w:val="00636B21"/>
    <w:rsid w:val="00636C2F"/>
    <w:rsid w:val="00637057"/>
    <w:rsid w:val="006370C8"/>
    <w:rsid w:val="00637369"/>
    <w:rsid w:val="0063747D"/>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1F9A"/>
    <w:rsid w:val="0064219E"/>
    <w:rsid w:val="006421A8"/>
    <w:rsid w:val="0064252A"/>
    <w:rsid w:val="00642597"/>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6"/>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BA0"/>
    <w:rsid w:val="00651CCE"/>
    <w:rsid w:val="00651D6D"/>
    <w:rsid w:val="00651FC4"/>
    <w:rsid w:val="00652786"/>
    <w:rsid w:val="00652930"/>
    <w:rsid w:val="00652A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1F7"/>
    <w:rsid w:val="006553A4"/>
    <w:rsid w:val="0065542D"/>
    <w:rsid w:val="006558C6"/>
    <w:rsid w:val="00655D13"/>
    <w:rsid w:val="00655D6C"/>
    <w:rsid w:val="006560F5"/>
    <w:rsid w:val="00656478"/>
    <w:rsid w:val="00656783"/>
    <w:rsid w:val="006568F5"/>
    <w:rsid w:val="00656B54"/>
    <w:rsid w:val="00656B82"/>
    <w:rsid w:val="00656B83"/>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42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990"/>
    <w:rsid w:val="00680AAA"/>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8F4"/>
    <w:rsid w:val="0068791A"/>
    <w:rsid w:val="00687B92"/>
    <w:rsid w:val="0069031B"/>
    <w:rsid w:val="00690426"/>
    <w:rsid w:val="00690485"/>
    <w:rsid w:val="00690795"/>
    <w:rsid w:val="00690876"/>
    <w:rsid w:val="00690A2F"/>
    <w:rsid w:val="00691677"/>
    <w:rsid w:val="0069175B"/>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6E"/>
    <w:rsid w:val="006976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453"/>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5A7"/>
    <w:rsid w:val="006B56FC"/>
    <w:rsid w:val="006B57FB"/>
    <w:rsid w:val="006B588A"/>
    <w:rsid w:val="006B5BF8"/>
    <w:rsid w:val="006B5EE5"/>
    <w:rsid w:val="006B5F42"/>
    <w:rsid w:val="006B5FF6"/>
    <w:rsid w:val="006B6017"/>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CBE"/>
    <w:rsid w:val="006C1DE5"/>
    <w:rsid w:val="006C1E73"/>
    <w:rsid w:val="006C22EA"/>
    <w:rsid w:val="006C26AA"/>
    <w:rsid w:val="006C2C50"/>
    <w:rsid w:val="006C3112"/>
    <w:rsid w:val="006C313E"/>
    <w:rsid w:val="006C3373"/>
    <w:rsid w:val="006C3528"/>
    <w:rsid w:val="006C3992"/>
    <w:rsid w:val="006C3B80"/>
    <w:rsid w:val="006C43D6"/>
    <w:rsid w:val="006C44BC"/>
    <w:rsid w:val="006C44D8"/>
    <w:rsid w:val="006C45D7"/>
    <w:rsid w:val="006C46F3"/>
    <w:rsid w:val="006C474E"/>
    <w:rsid w:val="006C4AAE"/>
    <w:rsid w:val="006C4BE8"/>
    <w:rsid w:val="006C4C43"/>
    <w:rsid w:val="006C4D5C"/>
    <w:rsid w:val="006C543E"/>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3BC"/>
    <w:rsid w:val="006D05CB"/>
    <w:rsid w:val="006D06D6"/>
    <w:rsid w:val="006D06DD"/>
    <w:rsid w:val="006D0AE2"/>
    <w:rsid w:val="006D0C94"/>
    <w:rsid w:val="006D0E1F"/>
    <w:rsid w:val="006D1012"/>
    <w:rsid w:val="006D151D"/>
    <w:rsid w:val="006D172D"/>
    <w:rsid w:val="006D1AA8"/>
    <w:rsid w:val="006D1C16"/>
    <w:rsid w:val="006D1FE0"/>
    <w:rsid w:val="006D2120"/>
    <w:rsid w:val="006D22CC"/>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848"/>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8CB"/>
    <w:rsid w:val="006E3B8C"/>
    <w:rsid w:val="006E3D4E"/>
    <w:rsid w:val="006E3D56"/>
    <w:rsid w:val="006E4098"/>
    <w:rsid w:val="006E428E"/>
    <w:rsid w:val="006E4403"/>
    <w:rsid w:val="006E460E"/>
    <w:rsid w:val="006E486B"/>
    <w:rsid w:val="006E4880"/>
    <w:rsid w:val="006E4F7F"/>
    <w:rsid w:val="006E516B"/>
    <w:rsid w:val="006E5296"/>
    <w:rsid w:val="006E5465"/>
    <w:rsid w:val="006E5499"/>
    <w:rsid w:val="006E5571"/>
    <w:rsid w:val="006E5635"/>
    <w:rsid w:val="006E56E1"/>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14"/>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239"/>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0D"/>
    <w:rsid w:val="00704EBD"/>
    <w:rsid w:val="00705052"/>
    <w:rsid w:val="00705169"/>
    <w:rsid w:val="0070525B"/>
    <w:rsid w:val="007056DA"/>
    <w:rsid w:val="007058B2"/>
    <w:rsid w:val="007059C6"/>
    <w:rsid w:val="00705A57"/>
    <w:rsid w:val="00705A7D"/>
    <w:rsid w:val="00705AF1"/>
    <w:rsid w:val="00705E5D"/>
    <w:rsid w:val="00706104"/>
    <w:rsid w:val="007064D6"/>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2BF"/>
    <w:rsid w:val="00721457"/>
    <w:rsid w:val="00721590"/>
    <w:rsid w:val="0072159A"/>
    <w:rsid w:val="0072162E"/>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23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13"/>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329"/>
    <w:rsid w:val="007354F0"/>
    <w:rsid w:val="00735505"/>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4DA"/>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5FB6"/>
    <w:rsid w:val="00746020"/>
    <w:rsid w:val="00746346"/>
    <w:rsid w:val="0074640A"/>
    <w:rsid w:val="00746637"/>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3C1"/>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0C9"/>
    <w:rsid w:val="007621F4"/>
    <w:rsid w:val="00762265"/>
    <w:rsid w:val="00762465"/>
    <w:rsid w:val="0076253B"/>
    <w:rsid w:val="00762589"/>
    <w:rsid w:val="007625A3"/>
    <w:rsid w:val="0076266F"/>
    <w:rsid w:val="007626B1"/>
    <w:rsid w:val="00762755"/>
    <w:rsid w:val="007628FE"/>
    <w:rsid w:val="00762CE7"/>
    <w:rsid w:val="00762EEF"/>
    <w:rsid w:val="00762FEE"/>
    <w:rsid w:val="007630BB"/>
    <w:rsid w:val="00763300"/>
    <w:rsid w:val="0076366A"/>
    <w:rsid w:val="00763748"/>
    <w:rsid w:val="007638B4"/>
    <w:rsid w:val="00763B0F"/>
    <w:rsid w:val="00763E09"/>
    <w:rsid w:val="00763F11"/>
    <w:rsid w:val="0076450F"/>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C8C"/>
    <w:rsid w:val="00771D8C"/>
    <w:rsid w:val="00771E1B"/>
    <w:rsid w:val="0077227A"/>
    <w:rsid w:val="00772573"/>
    <w:rsid w:val="00772574"/>
    <w:rsid w:val="00772C84"/>
    <w:rsid w:val="00773443"/>
    <w:rsid w:val="007734E0"/>
    <w:rsid w:val="007736EB"/>
    <w:rsid w:val="00773727"/>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72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4F5"/>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088"/>
    <w:rsid w:val="007964E9"/>
    <w:rsid w:val="00796596"/>
    <w:rsid w:val="00796886"/>
    <w:rsid w:val="00796C45"/>
    <w:rsid w:val="0079712D"/>
    <w:rsid w:val="00797516"/>
    <w:rsid w:val="007976DA"/>
    <w:rsid w:val="007976ED"/>
    <w:rsid w:val="00797882"/>
    <w:rsid w:val="0079790A"/>
    <w:rsid w:val="00797A9A"/>
    <w:rsid w:val="00797AF1"/>
    <w:rsid w:val="007A0037"/>
    <w:rsid w:val="007A0081"/>
    <w:rsid w:val="007A0213"/>
    <w:rsid w:val="007A0282"/>
    <w:rsid w:val="007A02A1"/>
    <w:rsid w:val="007A0626"/>
    <w:rsid w:val="007A0A8B"/>
    <w:rsid w:val="007A0B83"/>
    <w:rsid w:val="007A0E9C"/>
    <w:rsid w:val="007A15DF"/>
    <w:rsid w:val="007A1666"/>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12D"/>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6C"/>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2"/>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6DF"/>
    <w:rsid w:val="007C5B82"/>
    <w:rsid w:val="007C5BA4"/>
    <w:rsid w:val="007C5F18"/>
    <w:rsid w:val="007C6043"/>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289"/>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DC4"/>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F2C"/>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6F7"/>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154"/>
    <w:rsid w:val="00804DAC"/>
    <w:rsid w:val="00804DB2"/>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3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5D4"/>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64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2C8"/>
    <w:rsid w:val="0083159D"/>
    <w:rsid w:val="00831601"/>
    <w:rsid w:val="008317E4"/>
    <w:rsid w:val="008320CF"/>
    <w:rsid w:val="0083214B"/>
    <w:rsid w:val="0083244F"/>
    <w:rsid w:val="00832A37"/>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565"/>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25"/>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09"/>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42"/>
    <w:rsid w:val="00853AB3"/>
    <w:rsid w:val="00853ADE"/>
    <w:rsid w:val="00853CE2"/>
    <w:rsid w:val="00853DBF"/>
    <w:rsid w:val="00854028"/>
    <w:rsid w:val="00854163"/>
    <w:rsid w:val="00854299"/>
    <w:rsid w:val="008543F5"/>
    <w:rsid w:val="00854B29"/>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E2F"/>
    <w:rsid w:val="00865FD4"/>
    <w:rsid w:val="008662BD"/>
    <w:rsid w:val="008662BF"/>
    <w:rsid w:val="008662DF"/>
    <w:rsid w:val="0086662E"/>
    <w:rsid w:val="0086686A"/>
    <w:rsid w:val="00866ABB"/>
    <w:rsid w:val="00866D8C"/>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8BA"/>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CEE"/>
    <w:rsid w:val="00877DC8"/>
    <w:rsid w:val="0088031F"/>
    <w:rsid w:val="00880377"/>
    <w:rsid w:val="008805AC"/>
    <w:rsid w:val="00880639"/>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4AB"/>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EF"/>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034"/>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A7FC3"/>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4A"/>
    <w:rsid w:val="008B53A6"/>
    <w:rsid w:val="008B579C"/>
    <w:rsid w:val="008B5952"/>
    <w:rsid w:val="008B5A7B"/>
    <w:rsid w:val="008B60EE"/>
    <w:rsid w:val="008B621E"/>
    <w:rsid w:val="008B6903"/>
    <w:rsid w:val="008B6A78"/>
    <w:rsid w:val="008B6D5C"/>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6FA"/>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CF4"/>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3B4"/>
    <w:rsid w:val="008D643B"/>
    <w:rsid w:val="008D68B3"/>
    <w:rsid w:val="008D69B0"/>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20E"/>
    <w:rsid w:val="008E352E"/>
    <w:rsid w:val="008E35A8"/>
    <w:rsid w:val="008E35E0"/>
    <w:rsid w:val="008E3AB2"/>
    <w:rsid w:val="008E400F"/>
    <w:rsid w:val="008E4226"/>
    <w:rsid w:val="008E42DC"/>
    <w:rsid w:val="008E43D1"/>
    <w:rsid w:val="008E497B"/>
    <w:rsid w:val="008E4B58"/>
    <w:rsid w:val="008E4C63"/>
    <w:rsid w:val="008E4D43"/>
    <w:rsid w:val="008E508F"/>
    <w:rsid w:val="008E544E"/>
    <w:rsid w:val="008E5468"/>
    <w:rsid w:val="008E54A0"/>
    <w:rsid w:val="008E5708"/>
    <w:rsid w:val="008E5754"/>
    <w:rsid w:val="008E5A3C"/>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596"/>
    <w:rsid w:val="008F2774"/>
    <w:rsid w:val="008F29EA"/>
    <w:rsid w:val="008F2BD7"/>
    <w:rsid w:val="008F3352"/>
    <w:rsid w:val="008F350A"/>
    <w:rsid w:val="008F37D7"/>
    <w:rsid w:val="008F385E"/>
    <w:rsid w:val="008F3CFB"/>
    <w:rsid w:val="008F3D17"/>
    <w:rsid w:val="008F3D29"/>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553"/>
    <w:rsid w:val="008F571D"/>
    <w:rsid w:val="008F5784"/>
    <w:rsid w:val="008F593B"/>
    <w:rsid w:val="008F5AB2"/>
    <w:rsid w:val="008F5F63"/>
    <w:rsid w:val="008F62A5"/>
    <w:rsid w:val="008F62FB"/>
    <w:rsid w:val="008F6392"/>
    <w:rsid w:val="008F6541"/>
    <w:rsid w:val="008F66A3"/>
    <w:rsid w:val="008F6D14"/>
    <w:rsid w:val="008F73C7"/>
    <w:rsid w:val="008F748D"/>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B1"/>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0D"/>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844"/>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BEC"/>
    <w:rsid w:val="00920D10"/>
    <w:rsid w:val="00920F18"/>
    <w:rsid w:val="009210F7"/>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312"/>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5E7"/>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908"/>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2AE"/>
    <w:rsid w:val="00941378"/>
    <w:rsid w:val="009413FF"/>
    <w:rsid w:val="0094140F"/>
    <w:rsid w:val="00941726"/>
    <w:rsid w:val="009417C1"/>
    <w:rsid w:val="009418B2"/>
    <w:rsid w:val="00941A0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EE1"/>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B84"/>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10"/>
    <w:rsid w:val="00951E7E"/>
    <w:rsid w:val="00951E9A"/>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388"/>
    <w:rsid w:val="0096140B"/>
    <w:rsid w:val="0096169F"/>
    <w:rsid w:val="009616E1"/>
    <w:rsid w:val="00961A67"/>
    <w:rsid w:val="00961AA0"/>
    <w:rsid w:val="00961ACA"/>
    <w:rsid w:val="00961CB4"/>
    <w:rsid w:val="00961CD4"/>
    <w:rsid w:val="00961DA4"/>
    <w:rsid w:val="00961DED"/>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5E"/>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267"/>
    <w:rsid w:val="0097035C"/>
    <w:rsid w:val="00970561"/>
    <w:rsid w:val="00970997"/>
    <w:rsid w:val="009709E2"/>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6A"/>
    <w:rsid w:val="00974B9C"/>
    <w:rsid w:val="00974CFF"/>
    <w:rsid w:val="0097519A"/>
    <w:rsid w:val="00975345"/>
    <w:rsid w:val="009756A6"/>
    <w:rsid w:val="0097574E"/>
    <w:rsid w:val="009757A2"/>
    <w:rsid w:val="009759B8"/>
    <w:rsid w:val="00975E0F"/>
    <w:rsid w:val="00975FF1"/>
    <w:rsid w:val="009761EB"/>
    <w:rsid w:val="00976489"/>
    <w:rsid w:val="009764E4"/>
    <w:rsid w:val="00976AF9"/>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BE7"/>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162"/>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6A1"/>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0AA"/>
    <w:rsid w:val="009B22A2"/>
    <w:rsid w:val="009B22B3"/>
    <w:rsid w:val="009B242A"/>
    <w:rsid w:val="009B29A4"/>
    <w:rsid w:val="009B2BE6"/>
    <w:rsid w:val="009B3040"/>
    <w:rsid w:val="009B305C"/>
    <w:rsid w:val="009B3267"/>
    <w:rsid w:val="009B3334"/>
    <w:rsid w:val="009B33CB"/>
    <w:rsid w:val="009B3FCA"/>
    <w:rsid w:val="009B40DC"/>
    <w:rsid w:val="009B412C"/>
    <w:rsid w:val="009B41B8"/>
    <w:rsid w:val="009B43F6"/>
    <w:rsid w:val="009B4757"/>
    <w:rsid w:val="009B4C09"/>
    <w:rsid w:val="009B53F2"/>
    <w:rsid w:val="009B56E0"/>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EA6"/>
    <w:rsid w:val="009C3FBE"/>
    <w:rsid w:val="009C4059"/>
    <w:rsid w:val="009C43B8"/>
    <w:rsid w:val="009C453F"/>
    <w:rsid w:val="009C47F0"/>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6BD4"/>
    <w:rsid w:val="009C7003"/>
    <w:rsid w:val="009C718F"/>
    <w:rsid w:val="009C71DE"/>
    <w:rsid w:val="009C743B"/>
    <w:rsid w:val="009C7593"/>
    <w:rsid w:val="009C7676"/>
    <w:rsid w:val="009C7B75"/>
    <w:rsid w:val="009C7C13"/>
    <w:rsid w:val="009C7D91"/>
    <w:rsid w:val="009D00B0"/>
    <w:rsid w:val="009D03D6"/>
    <w:rsid w:val="009D0436"/>
    <w:rsid w:val="009D056A"/>
    <w:rsid w:val="009D0A20"/>
    <w:rsid w:val="009D0E8F"/>
    <w:rsid w:val="009D140C"/>
    <w:rsid w:val="009D15DF"/>
    <w:rsid w:val="009D1829"/>
    <w:rsid w:val="009D1832"/>
    <w:rsid w:val="009D190C"/>
    <w:rsid w:val="009D2061"/>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9A"/>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9BE"/>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4B3"/>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31"/>
    <w:rsid w:val="009F544E"/>
    <w:rsid w:val="009F54FF"/>
    <w:rsid w:val="009F5670"/>
    <w:rsid w:val="009F56AC"/>
    <w:rsid w:val="009F59C1"/>
    <w:rsid w:val="009F5C54"/>
    <w:rsid w:val="009F5DF4"/>
    <w:rsid w:val="009F6083"/>
    <w:rsid w:val="009F6114"/>
    <w:rsid w:val="009F61BB"/>
    <w:rsid w:val="009F62F6"/>
    <w:rsid w:val="009F662D"/>
    <w:rsid w:val="009F663D"/>
    <w:rsid w:val="009F66DC"/>
    <w:rsid w:val="009F6A23"/>
    <w:rsid w:val="009F6D30"/>
    <w:rsid w:val="009F72CD"/>
    <w:rsid w:val="009F7412"/>
    <w:rsid w:val="009F789F"/>
    <w:rsid w:val="009F7A88"/>
    <w:rsid w:val="009F7B00"/>
    <w:rsid w:val="009F7B22"/>
    <w:rsid w:val="009F7BDC"/>
    <w:rsid w:val="009F7D66"/>
    <w:rsid w:val="009F7FC9"/>
    <w:rsid w:val="00A000B5"/>
    <w:rsid w:val="00A000B9"/>
    <w:rsid w:val="00A0019F"/>
    <w:rsid w:val="00A007F6"/>
    <w:rsid w:val="00A00A10"/>
    <w:rsid w:val="00A00A5C"/>
    <w:rsid w:val="00A00ACB"/>
    <w:rsid w:val="00A00C6F"/>
    <w:rsid w:val="00A01126"/>
    <w:rsid w:val="00A01334"/>
    <w:rsid w:val="00A015AA"/>
    <w:rsid w:val="00A018CE"/>
    <w:rsid w:val="00A0255A"/>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51"/>
    <w:rsid w:val="00A079C9"/>
    <w:rsid w:val="00A079F9"/>
    <w:rsid w:val="00A07B6A"/>
    <w:rsid w:val="00A07E56"/>
    <w:rsid w:val="00A100AB"/>
    <w:rsid w:val="00A1011B"/>
    <w:rsid w:val="00A10612"/>
    <w:rsid w:val="00A106B3"/>
    <w:rsid w:val="00A107E0"/>
    <w:rsid w:val="00A10A26"/>
    <w:rsid w:val="00A10F7A"/>
    <w:rsid w:val="00A11611"/>
    <w:rsid w:val="00A11843"/>
    <w:rsid w:val="00A119B5"/>
    <w:rsid w:val="00A11D87"/>
    <w:rsid w:val="00A120C6"/>
    <w:rsid w:val="00A1217E"/>
    <w:rsid w:val="00A12B6A"/>
    <w:rsid w:val="00A12DF5"/>
    <w:rsid w:val="00A12E58"/>
    <w:rsid w:val="00A12ED0"/>
    <w:rsid w:val="00A12F91"/>
    <w:rsid w:val="00A13022"/>
    <w:rsid w:val="00A1324C"/>
    <w:rsid w:val="00A1325A"/>
    <w:rsid w:val="00A134BC"/>
    <w:rsid w:val="00A1361D"/>
    <w:rsid w:val="00A13D7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AE"/>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5B6"/>
    <w:rsid w:val="00A377D4"/>
    <w:rsid w:val="00A3782C"/>
    <w:rsid w:val="00A37957"/>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18F"/>
    <w:rsid w:val="00A523C6"/>
    <w:rsid w:val="00A5289B"/>
    <w:rsid w:val="00A52E9C"/>
    <w:rsid w:val="00A532C6"/>
    <w:rsid w:val="00A5351C"/>
    <w:rsid w:val="00A53AE4"/>
    <w:rsid w:val="00A53D5A"/>
    <w:rsid w:val="00A53D69"/>
    <w:rsid w:val="00A53EAB"/>
    <w:rsid w:val="00A540FD"/>
    <w:rsid w:val="00A5419C"/>
    <w:rsid w:val="00A5437D"/>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A1B"/>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9D3"/>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394"/>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CE"/>
    <w:rsid w:val="00A763E5"/>
    <w:rsid w:val="00A764B0"/>
    <w:rsid w:val="00A7663C"/>
    <w:rsid w:val="00A767CA"/>
    <w:rsid w:val="00A7696B"/>
    <w:rsid w:val="00A76C56"/>
    <w:rsid w:val="00A76C8F"/>
    <w:rsid w:val="00A77176"/>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A40"/>
    <w:rsid w:val="00A90C35"/>
    <w:rsid w:val="00A90D0C"/>
    <w:rsid w:val="00A90DCF"/>
    <w:rsid w:val="00A90F62"/>
    <w:rsid w:val="00A91040"/>
    <w:rsid w:val="00A913F9"/>
    <w:rsid w:val="00A91C2D"/>
    <w:rsid w:val="00A91CDD"/>
    <w:rsid w:val="00A922B7"/>
    <w:rsid w:val="00A924BB"/>
    <w:rsid w:val="00A924ED"/>
    <w:rsid w:val="00A92697"/>
    <w:rsid w:val="00A92971"/>
    <w:rsid w:val="00A92AA2"/>
    <w:rsid w:val="00A92BC3"/>
    <w:rsid w:val="00A9311B"/>
    <w:rsid w:val="00A93234"/>
    <w:rsid w:val="00A93455"/>
    <w:rsid w:val="00A93735"/>
    <w:rsid w:val="00A937AE"/>
    <w:rsid w:val="00A938E6"/>
    <w:rsid w:val="00A93B1A"/>
    <w:rsid w:val="00A93C2B"/>
    <w:rsid w:val="00A93E59"/>
    <w:rsid w:val="00A941FB"/>
    <w:rsid w:val="00A94492"/>
    <w:rsid w:val="00A947E5"/>
    <w:rsid w:val="00A94801"/>
    <w:rsid w:val="00A94B45"/>
    <w:rsid w:val="00A94CF5"/>
    <w:rsid w:val="00A94DB9"/>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51"/>
    <w:rsid w:val="00A97CBB"/>
    <w:rsid w:val="00A97CCE"/>
    <w:rsid w:val="00A97D1D"/>
    <w:rsid w:val="00A97D50"/>
    <w:rsid w:val="00A97DCA"/>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8C8"/>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396"/>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2A7"/>
    <w:rsid w:val="00AC6866"/>
    <w:rsid w:val="00AC6BE9"/>
    <w:rsid w:val="00AC6CE3"/>
    <w:rsid w:val="00AC6E6B"/>
    <w:rsid w:val="00AC7060"/>
    <w:rsid w:val="00AC725A"/>
    <w:rsid w:val="00AC77E6"/>
    <w:rsid w:val="00AC7BE7"/>
    <w:rsid w:val="00AC7CE0"/>
    <w:rsid w:val="00AC7E12"/>
    <w:rsid w:val="00AC7E77"/>
    <w:rsid w:val="00AC7F89"/>
    <w:rsid w:val="00AD0054"/>
    <w:rsid w:val="00AD00DF"/>
    <w:rsid w:val="00AD017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EA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F74"/>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0C"/>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CB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16"/>
    <w:rsid w:val="00B1102A"/>
    <w:rsid w:val="00B1120D"/>
    <w:rsid w:val="00B1126C"/>
    <w:rsid w:val="00B1144D"/>
    <w:rsid w:val="00B11AD9"/>
    <w:rsid w:val="00B11B8D"/>
    <w:rsid w:val="00B11EC8"/>
    <w:rsid w:val="00B12018"/>
    <w:rsid w:val="00B12152"/>
    <w:rsid w:val="00B12180"/>
    <w:rsid w:val="00B122F4"/>
    <w:rsid w:val="00B1250B"/>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8F9"/>
    <w:rsid w:val="00B15C74"/>
    <w:rsid w:val="00B15EFB"/>
    <w:rsid w:val="00B16137"/>
    <w:rsid w:val="00B16223"/>
    <w:rsid w:val="00B16275"/>
    <w:rsid w:val="00B162A2"/>
    <w:rsid w:val="00B164D1"/>
    <w:rsid w:val="00B164E5"/>
    <w:rsid w:val="00B168D9"/>
    <w:rsid w:val="00B169DE"/>
    <w:rsid w:val="00B16F2E"/>
    <w:rsid w:val="00B173C7"/>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D2"/>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39E"/>
    <w:rsid w:val="00B2788B"/>
    <w:rsid w:val="00B27AE8"/>
    <w:rsid w:val="00B27B05"/>
    <w:rsid w:val="00B27B2F"/>
    <w:rsid w:val="00B27CE9"/>
    <w:rsid w:val="00B27FAD"/>
    <w:rsid w:val="00B27FAE"/>
    <w:rsid w:val="00B3000E"/>
    <w:rsid w:val="00B301B4"/>
    <w:rsid w:val="00B3024C"/>
    <w:rsid w:val="00B3048A"/>
    <w:rsid w:val="00B30517"/>
    <w:rsid w:val="00B30734"/>
    <w:rsid w:val="00B30A24"/>
    <w:rsid w:val="00B31057"/>
    <w:rsid w:val="00B31108"/>
    <w:rsid w:val="00B31537"/>
    <w:rsid w:val="00B315C7"/>
    <w:rsid w:val="00B315DF"/>
    <w:rsid w:val="00B31693"/>
    <w:rsid w:val="00B316F0"/>
    <w:rsid w:val="00B31928"/>
    <w:rsid w:val="00B31A68"/>
    <w:rsid w:val="00B31B7C"/>
    <w:rsid w:val="00B31F2F"/>
    <w:rsid w:val="00B3247C"/>
    <w:rsid w:val="00B32660"/>
    <w:rsid w:val="00B326D9"/>
    <w:rsid w:val="00B32A8F"/>
    <w:rsid w:val="00B330EA"/>
    <w:rsid w:val="00B334E8"/>
    <w:rsid w:val="00B336A9"/>
    <w:rsid w:val="00B33827"/>
    <w:rsid w:val="00B33B13"/>
    <w:rsid w:val="00B33C36"/>
    <w:rsid w:val="00B33D97"/>
    <w:rsid w:val="00B33F74"/>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BD"/>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EA3"/>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B1F"/>
    <w:rsid w:val="00B65CEF"/>
    <w:rsid w:val="00B65DEC"/>
    <w:rsid w:val="00B65FF9"/>
    <w:rsid w:val="00B6631C"/>
    <w:rsid w:val="00B66422"/>
    <w:rsid w:val="00B668E6"/>
    <w:rsid w:val="00B66B50"/>
    <w:rsid w:val="00B66DE3"/>
    <w:rsid w:val="00B66E12"/>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44D"/>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3BC"/>
    <w:rsid w:val="00B74457"/>
    <w:rsid w:val="00B744F8"/>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048"/>
    <w:rsid w:val="00B8432E"/>
    <w:rsid w:val="00B845D8"/>
    <w:rsid w:val="00B849C0"/>
    <w:rsid w:val="00B84AE6"/>
    <w:rsid w:val="00B84DA9"/>
    <w:rsid w:val="00B84E0A"/>
    <w:rsid w:val="00B84E80"/>
    <w:rsid w:val="00B851E4"/>
    <w:rsid w:val="00B857A3"/>
    <w:rsid w:val="00B85C57"/>
    <w:rsid w:val="00B85EB9"/>
    <w:rsid w:val="00B860AB"/>
    <w:rsid w:val="00B86233"/>
    <w:rsid w:val="00B8642F"/>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1"/>
    <w:rsid w:val="00B94BB4"/>
    <w:rsid w:val="00B94BED"/>
    <w:rsid w:val="00B94E0E"/>
    <w:rsid w:val="00B94F4A"/>
    <w:rsid w:val="00B952FB"/>
    <w:rsid w:val="00B95404"/>
    <w:rsid w:val="00B956A8"/>
    <w:rsid w:val="00B957D6"/>
    <w:rsid w:val="00B959D5"/>
    <w:rsid w:val="00B95BA7"/>
    <w:rsid w:val="00B963A4"/>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1F"/>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B22"/>
    <w:rsid w:val="00BA6DA4"/>
    <w:rsid w:val="00BA6DF9"/>
    <w:rsid w:val="00BA7544"/>
    <w:rsid w:val="00BA7745"/>
    <w:rsid w:val="00BA7746"/>
    <w:rsid w:val="00BA775F"/>
    <w:rsid w:val="00BA77C5"/>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6C"/>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87E"/>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CFF"/>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777"/>
    <w:rsid w:val="00BC481A"/>
    <w:rsid w:val="00BC49B1"/>
    <w:rsid w:val="00BC4A73"/>
    <w:rsid w:val="00BC4B7D"/>
    <w:rsid w:val="00BC4E75"/>
    <w:rsid w:val="00BC512B"/>
    <w:rsid w:val="00BC5664"/>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0D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A"/>
    <w:rsid w:val="00BD679B"/>
    <w:rsid w:val="00BD68BE"/>
    <w:rsid w:val="00BD68BF"/>
    <w:rsid w:val="00BD729C"/>
    <w:rsid w:val="00BD7305"/>
    <w:rsid w:val="00BD7367"/>
    <w:rsid w:val="00BD736E"/>
    <w:rsid w:val="00BD759F"/>
    <w:rsid w:val="00BD78CE"/>
    <w:rsid w:val="00BD7E67"/>
    <w:rsid w:val="00BE023B"/>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47E"/>
    <w:rsid w:val="00BE2BB1"/>
    <w:rsid w:val="00BE2C85"/>
    <w:rsid w:val="00BE3372"/>
    <w:rsid w:val="00BE33B8"/>
    <w:rsid w:val="00BE346A"/>
    <w:rsid w:val="00BE34DF"/>
    <w:rsid w:val="00BE37EF"/>
    <w:rsid w:val="00BE3AA3"/>
    <w:rsid w:val="00BE3AA5"/>
    <w:rsid w:val="00BE41AE"/>
    <w:rsid w:val="00BE4818"/>
    <w:rsid w:val="00BE4B92"/>
    <w:rsid w:val="00BE4F2B"/>
    <w:rsid w:val="00BE4F61"/>
    <w:rsid w:val="00BE4F97"/>
    <w:rsid w:val="00BE504A"/>
    <w:rsid w:val="00BE5138"/>
    <w:rsid w:val="00BE52D5"/>
    <w:rsid w:val="00BE5378"/>
    <w:rsid w:val="00BE54AD"/>
    <w:rsid w:val="00BE5538"/>
    <w:rsid w:val="00BE587E"/>
    <w:rsid w:val="00BE5B22"/>
    <w:rsid w:val="00BE6495"/>
    <w:rsid w:val="00BE6592"/>
    <w:rsid w:val="00BE6626"/>
    <w:rsid w:val="00BE6764"/>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EF3"/>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5B0"/>
    <w:rsid w:val="00C01A4E"/>
    <w:rsid w:val="00C01CC5"/>
    <w:rsid w:val="00C01F4F"/>
    <w:rsid w:val="00C0205B"/>
    <w:rsid w:val="00C020EE"/>
    <w:rsid w:val="00C022D6"/>
    <w:rsid w:val="00C02477"/>
    <w:rsid w:val="00C027CD"/>
    <w:rsid w:val="00C028AA"/>
    <w:rsid w:val="00C02AF4"/>
    <w:rsid w:val="00C02DA6"/>
    <w:rsid w:val="00C02E6E"/>
    <w:rsid w:val="00C030FA"/>
    <w:rsid w:val="00C032F7"/>
    <w:rsid w:val="00C035AA"/>
    <w:rsid w:val="00C037CE"/>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26F"/>
    <w:rsid w:val="00C1632A"/>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83"/>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5"/>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D0"/>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750"/>
    <w:rsid w:val="00C3180B"/>
    <w:rsid w:val="00C31A9E"/>
    <w:rsid w:val="00C31D0D"/>
    <w:rsid w:val="00C320D7"/>
    <w:rsid w:val="00C322F7"/>
    <w:rsid w:val="00C32608"/>
    <w:rsid w:val="00C32632"/>
    <w:rsid w:val="00C32751"/>
    <w:rsid w:val="00C3277A"/>
    <w:rsid w:val="00C32842"/>
    <w:rsid w:val="00C328A3"/>
    <w:rsid w:val="00C329A9"/>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7C"/>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336"/>
    <w:rsid w:val="00C454DF"/>
    <w:rsid w:val="00C45678"/>
    <w:rsid w:val="00C4569C"/>
    <w:rsid w:val="00C457FF"/>
    <w:rsid w:val="00C45849"/>
    <w:rsid w:val="00C4590E"/>
    <w:rsid w:val="00C459BD"/>
    <w:rsid w:val="00C459D2"/>
    <w:rsid w:val="00C45A28"/>
    <w:rsid w:val="00C45E2E"/>
    <w:rsid w:val="00C460E4"/>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539"/>
    <w:rsid w:val="00C51687"/>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EA4"/>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2CC"/>
    <w:rsid w:val="00C6659F"/>
    <w:rsid w:val="00C66803"/>
    <w:rsid w:val="00C668B5"/>
    <w:rsid w:val="00C66C7E"/>
    <w:rsid w:val="00C66F3B"/>
    <w:rsid w:val="00C66F78"/>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4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80C"/>
    <w:rsid w:val="00C74C2E"/>
    <w:rsid w:val="00C74C93"/>
    <w:rsid w:val="00C74E54"/>
    <w:rsid w:val="00C750AE"/>
    <w:rsid w:val="00C75187"/>
    <w:rsid w:val="00C7520A"/>
    <w:rsid w:val="00C75245"/>
    <w:rsid w:val="00C75450"/>
    <w:rsid w:val="00C7549E"/>
    <w:rsid w:val="00C754FD"/>
    <w:rsid w:val="00C75822"/>
    <w:rsid w:val="00C75927"/>
    <w:rsid w:val="00C75990"/>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65B"/>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6F6"/>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C97"/>
    <w:rsid w:val="00C92D4D"/>
    <w:rsid w:val="00C92F37"/>
    <w:rsid w:val="00C9312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0B"/>
    <w:rsid w:val="00CA231E"/>
    <w:rsid w:val="00CA238D"/>
    <w:rsid w:val="00CA2551"/>
    <w:rsid w:val="00CA2800"/>
    <w:rsid w:val="00CA283E"/>
    <w:rsid w:val="00CA29BA"/>
    <w:rsid w:val="00CA2F53"/>
    <w:rsid w:val="00CA30D9"/>
    <w:rsid w:val="00CA32C7"/>
    <w:rsid w:val="00CA3831"/>
    <w:rsid w:val="00CA39DD"/>
    <w:rsid w:val="00CA3BDD"/>
    <w:rsid w:val="00CA3FF0"/>
    <w:rsid w:val="00CA41E2"/>
    <w:rsid w:val="00CA44F4"/>
    <w:rsid w:val="00CA4A34"/>
    <w:rsid w:val="00CA50BB"/>
    <w:rsid w:val="00CA510D"/>
    <w:rsid w:val="00CA5191"/>
    <w:rsid w:val="00CA529D"/>
    <w:rsid w:val="00CA52CE"/>
    <w:rsid w:val="00CA5318"/>
    <w:rsid w:val="00CA5501"/>
    <w:rsid w:val="00CA5564"/>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3BF"/>
    <w:rsid w:val="00CB3500"/>
    <w:rsid w:val="00CB36E4"/>
    <w:rsid w:val="00CB39B9"/>
    <w:rsid w:val="00CB3E37"/>
    <w:rsid w:val="00CB4155"/>
    <w:rsid w:val="00CB428B"/>
    <w:rsid w:val="00CB4607"/>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B4F"/>
    <w:rsid w:val="00CC1D21"/>
    <w:rsid w:val="00CC1E4B"/>
    <w:rsid w:val="00CC1FDB"/>
    <w:rsid w:val="00CC2136"/>
    <w:rsid w:val="00CC267C"/>
    <w:rsid w:val="00CC2715"/>
    <w:rsid w:val="00CC285A"/>
    <w:rsid w:val="00CC2BF4"/>
    <w:rsid w:val="00CC2FA4"/>
    <w:rsid w:val="00CC307E"/>
    <w:rsid w:val="00CC3185"/>
    <w:rsid w:val="00CC3527"/>
    <w:rsid w:val="00CC361D"/>
    <w:rsid w:val="00CC3757"/>
    <w:rsid w:val="00CC376A"/>
    <w:rsid w:val="00CC39F8"/>
    <w:rsid w:val="00CC3ACA"/>
    <w:rsid w:val="00CC3AFE"/>
    <w:rsid w:val="00CC3B8B"/>
    <w:rsid w:val="00CC3D55"/>
    <w:rsid w:val="00CC3FAF"/>
    <w:rsid w:val="00CC4442"/>
    <w:rsid w:val="00CC44A7"/>
    <w:rsid w:val="00CC44DE"/>
    <w:rsid w:val="00CC464E"/>
    <w:rsid w:val="00CC491B"/>
    <w:rsid w:val="00CC4A1E"/>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2BD"/>
    <w:rsid w:val="00CD23A5"/>
    <w:rsid w:val="00CD25FB"/>
    <w:rsid w:val="00CD2BF3"/>
    <w:rsid w:val="00CD2C14"/>
    <w:rsid w:val="00CD2CAC"/>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E77"/>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5D8C"/>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8EF"/>
    <w:rsid w:val="00CF0D1E"/>
    <w:rsid w:val="00CF0D3B"/>
    <w:rsid w:val="00CF1007"/>
    <w:rsid w:val="00CF1094"/>
    <w:rsid w:val="00CF130B"/>
    <w:rsid w:val="00CF131D"/>
    <w:rsid w:val="00CF131F"/>
    <w:rsid w:val="00CF1899"/>
    <w:rsid w:val="00CF18F9"/>
    <w:rsid w:val="00CF1AC5"/>
    <w:rsid w:val="00CF1D1F"/>
    <w:rsid w:val="00CF2323"/>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7C"/>
    <w:rsid w:val="00D00AD1"/>
    <w:rsid w:val="00D00C8F"/>
    <w:rsid w:val="00D00F20"/>
    <w:rsid w:val="00D00F44"/>
    <w:rsid w:val="00D01435"/>
    <w:rsid w:val="00D0149B"/>
    <w:rsid w:val="00D015DE"/>
    <w:rsid w:val="00D015F1"/>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0C6"/>
    <w:rsid w:val="00D06139"/>
    <w:rsid w:val="00D06237"/>
    <w:rsid w:val="00D0634F"/>
    <w:rsid w:val="00D063D6"/>
    <w:rsid w:val="00D06471"/>
    <w:rsid w:val="00D064AE"/>
    <w:rsid w:val="00D064E8"/>
    <w:rsid w:val="00D065DB"/>
    <w:rsid w:val="00D06717"/>
    <w:rsid w:val="00D06983"/>
    <w:rsid w:val="00D06A2E"/>
    <w:rsid w:val="00D06D84"/>
    <w:rsid w:val="00D06DD0"/>
    <w:rsid w:val="00D07029"/>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46C"/>
    <w:rsid w:val="00D1566C"/>
    <w:rsid w:val="00D156EF"/>
    <w:rsid w:val="00D15827"/>
    <w:rsid w:val="00D15A27"/>
    <w:rsid w:val="00D15CE7"/>
    <w:rsid w:val="00D15EE8"/>
    <w:rsid w:val="00D15FDB"/>
    <w:rsid w:val="00D1621A"/>
    <w:rsid w:val="00D16548"/>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0E71"/>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1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799"/>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1E2"/>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4B9"/>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3F2"/>
    <w:rsid w:val="00D42411"/>
    <w:rsid w:val="00D4292D"/>
    <w:rsid w:val="00D42983"/>
    <w:rsid w:val="00D42DAE"/>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B79"/>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891"/>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B7"/>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280"/>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07"/>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4C7"/>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B40"/>
    <w:rsid w:val="00D90C04"/>
    <w:rsid w:val="00D90CE3"/>
    <w:rsid w:val="00D90D11"/>
    <w:rsid w:val="00D90E4D"/>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22"/>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A7FB6"/>
    <w:rsid w:val="00DB060B"/>
    <w:rsid w:val="00DB0A16"/>
    <w:rsid w:val="00DB0B3C"/>
    <w:rsid w:val="00DB0EA6"/>
    <w:rsid w:val="00DB0F62"/>
    <w:rsid w:val="00DB1098"/>
    <w:rsid w:val="00DB133F"/>
    <w:rsid w:val="00DB13B0"/>
    <w:rsid w:val="00DB1521"/>
    <w:rsid w:val="00DB15D5"/>
    <w:rsid w:val="00DB1B3B"/>
    <w:rsid w:val="00DB21DD"/>
    <w:rsid w:val="00DB23EC"/>
    <w:rsid w:val="00DB24EC"/>
    <w:rsid w:val="00DB28EB"/>
    <w:rsid w:val="00DB29EC"/>
    <w:rsid w:val="00DB2F9F"/>
    <w:rsid w:val="00DB3126"/>
    <w:rsid w:val="00DB3247"/>
    <w:rsid w:val="00DB3671"/>
    <w:rsid w:val="00DB3C5C"/>
    <w:rsid w:val="00DB4822"/>
    <w:rsid w:val="00DB48D4"/>
    <w:rsid w:val="00DB49DF"/>
    <w:rsid w:val="00DB4FF2"/>
    <w:rsid w:val="00DB568C"/>
    <w:rsid w:val="00DB56E1"/>
    <w:rsid w:val="00DB5744"/>
    <w:rsid w:val="00DB5B1A"/>
    <w:rsid w:val="00DB5C9F"/>
    <w:rsid w:val="00DB61A3"/>
    <w:rsid w:val="00DB6231"/>
    <w:rsid w:val="00DB6402"/>
    <w:rsid w:val="00DB6508"/>
    <w:rsid w:val="00DB6527"/>
    <w:rsid w:val="00DB67AE"/>
    <w:rsid w:val="00DB688B"/>
    <w:rsid w:val="00DB68BD"/>
    <w:rsid w:val="00DB694C"/>
    <w:rsid w:val="00DB6C4D"/>
    <w:rsid w:val="00DB6D77"/>
    <w:rsid w:val="00DB7157"/>
    <w:rsid w:val="00DB72CD"/>
    <w:rsid w:val="00DB73FA"/>
    <w:rsid w:val="00DB743E"/>
    <w:rsid w:val="00DB7703"/>
    <w:rsid w:val="00DB7711"/>
    <w:rsid w:val="00DB7A3C"/>
    <w:rsid w:val="00DB7BAE"/>
    <w:rsid w:val="00DC058F"/>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2B5"/>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ED3"/>
    <w:rsid w:val="00DC6FE2"/>
    <w:rsid w:val="00DC744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3E"/>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65"/>
    <w:rsid w:val="00DD43D9"/>
    <w:rsid w:val="00DD4450"/>
    <w:rsid w:val="00DD445A"/>
    <w:rsid w:val="00DD467E"/>
    <w:rsid w:val="00DD4A87"/>
    <w:rsid w:val="00DD4E42"/>
    <w:rsid w:val="00DD4F33"/>
    <w:rsid w:val="00DD50C9"/>
    <w:rsid w:val="00DD520D"/>
    <w:rsid w:val="00DD55E0"/>
    <w:rsid w:val="00DD5777"/>
    <w:rsid w:val="00DD57AC"/>
    <w:rsid w:val="00DD57D9"/>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F6"/>
    <w:rsid w:val="00DE099D"/>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239"/>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831"/>
    <w:rsid w:val="00DE6923"/>
    <w:rsid w:val="00DE6CA3"/>
    <w:rsid w:val="00DE6F31"/>
    <w:rsid w:val="00DE71A8"/>
    <w:rsid w:val="00DE7247"/>
    <w:rsid w:val="00DE72E7"/>
    <w:rsid w:val="00DE75F5"/>
    <w:rsid w:val="00DE77C9"/>
    <w:rsid w:val="00DE785C"/>
    <w:rsid w:val="00DE7D17"/>
    <w:rsid w:val="00DF0063"/>
    <w:rsid w:val="00DF034D"/>
    <w:rsid w:val="00DF04E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C1F"/>
    <w:rsid w:val="00DF3EDA"/>
    <w:rsid w:val="00DF3F73"/>
    <w:rsid w:val="00DF41C8"/>
    <w:rsid w:val="00DF41FB"/>
    <w:rsid w:val="00DF455B"/>
    <w:rsid w:val="00DF463A"/>
    <w:rsid w:val="00DF4676"/>
    <w:rsid w:val="00DF4987"/>
    <w:rsid w:val="00DF4C59"/>
    <w:rsid w:val="00DF5068"/>
    <w:rsid w:val="00DF51A5"/>
    <w:rsid w:val="00DF556B"/>
    <w:rsid w:val="00DF568D"/>
    <w:rsid w:val="00DF581C"/>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20"/>
    <w:rsid w:val="00E03331"/>
    <w:rsid w:val="00E033AE"/>
    <w:rsid w:val="00E036F2"/>
    <w:rsid w:val="00E0374C"/>
    <w:rsid w:val="00E03845"/>
    <w:rsid w:val="00E03864"/>
    <w:rsid w:val="00E03881"/>
    <w:rsid w:val="00E03A25"/>
    <w:rsid w:val="00E0423E"/>
    <w:rsid w:val="00E04542"/>
    <w:rsid w:val="00E04838"/>
    <w:rsid w:val="00E04B1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0CF"/>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32"/>
    <w:rsid w:val="00E118FF"/>
    <w:rsid w:val="00E1198E"/>
    <w:rsid w:val="00E11BD7"/>
    <w:rsid w:val="00E11F48"/>
    <w:rsid w:val="00E125D0"/>
    <w:rsid w:val="00E12715"/>
    <w:rsid w:val="00E12B98"/>
    <w:rsid w:val="00E12BFF"/>
    <w:rsid w:val="00E12E6C"/>
    <w:rsid w:val="00E13083"/>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E84"/>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25"/>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96"/>
    <w:rsid w:val="00E360D0"/>
    <w:rsid w:val="00E3622C"/>
    <w:rsid w:val="00E36263"/>
    <w:rsid w:val="00E3631F"/>
    <w:rsid w:val="00E36386"/>
    <w:rsid w:val="00E364D4"/>
    <w:rsid w:val="00E367F8"/>
    <w:rsid w:val="00E36858"/>
    <w:rsid w:val="00E36899"/>
    <w:rsid w:val="00E3697B"/>
    <w:rsid w:val="00E36B09"/>
    <w:rsid w:val="00E36E0A"/>
    <w:rsid w:val="00E36FD1"/>
    <w:rsid w:val="00E37253"/>
    <w:rsid w:val="00E37275"/>
    <w:rsid w:val="00E37364"/>
    <w:rsid w:val="00E37C5E"/>
    <w:rsid w:val="00E37CD4"/>
    <w:rsid w:val="00E37D73"/>
    <w:rsid w:val="00E40170"/>
    <w:rsid w:val="00E4083D"/>
    <w:rsid w:val="00E4083E"/>
    <w:rsid w:val="00E40B82"/>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797"/>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0E13"/>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8F"/>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E98"/>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593"/>
    <w:rsid w:val="00E57876"/>
    <w:rsid w:val="00E57920"/>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7D"/>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A73"/>
    <w:rsid w:val="00E81B51"/>
    <w:rsid w:val="00E81C75"/>
    <w:rsid w:val="00E81EA8"/>
    <w:rsid w:val="00E81EE3"/>
    <w:rsid w:val="00E81F59"/>
    <w:rsid w:val="00E82053"/>
    <w:rsid w:val="00E82584"/>
    <w:rsid w:val="00E825AA"/>
    <w:rsid w:val="00E82681"/>
    <w:rsid w:val="00E827A1"/>
    <w:rsid w:val="00E827B6"/>
    <w:rsid w:val="00E82975"/>
    <w:rsid w:val="00E82DBA"/>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090"/>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C42"/>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4F6"/>
    <w:rsid w:val="00EC4591"/>
    <w:rsid w:val="00EC45AE"/>
    <w:rsid w:val="00EC46B6"/>
    <w:rsid w:val="00EC471A"/>
    <w:rsid w:val="00EC47AF"/>
    <w:rsid w:val="00EC49B4"/>
    <w:rsid w:val="00EC4A28"/>
    <w:rsid w:val="00EC4B8D"/>
    <w:rsid w:val="00EC4C36"/>
    <w:rsid w:val="00EC4CF7"/>
    <w:rsid w:val="00EC500B"/>
    <w:rsid w:val="00EC50A2"/>
    <w:rsid w:val="00EC546D"/>
    <w:rsid w:val="00EC5538"/>
    <w:rsid w:val="00EC5576"/>
    <w:rsid w:val="00EC5773"/>
    <w:rsid w:val="00EC5899"/>
    <w:rsid w:val="00EC595A"/>
    <w:rsid w:val="00EC5AAE"/>
    <w:rsid w:val="00EC5B03"/>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8D4"/>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92D"/>
    <w:rsid w:val="00ED4C20"/>
    <w:rsid w:val="00ED5174"/>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6F8D"/>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387"/>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24C"/>
    <w:rsid w:val="00EF74AB"/>
    <w:rsid w:val="00EF753C"/>
    <w:rsid w:val="00EF7560"/>
    <w:rsid w:val="00EF75CD"/>
    <w:rsid w:val="00EF7960"/>
    <w:rsid w:val="00EF7C93"/>
    <w:rsid w:val="00EF7D3D"/>
    <w:rsid w:val="00F000D1"/>
    <w:rsid w:val="00F00143"/>
    <w:rsid w:val="00F003E2"/>
    <w:rsid w:val="00F00693"/>
    <w:rsid w:val="00F007F8"/>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3AE"/>
    <w:rsid w:val="00F027E0"/>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153"/>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E60"/>
    <w:rsid w:val="00F16F2F"/>
    <w:rsid w:val="00F1716D"/>
    <w:rsid w:val="00F173EF"/>
    <w:rsid w:val="00F173F3"/>
    <w:rsid w:val="00F1753A"/>
    <w:rsid w:val="00F17680"/>
    <w:rsid w:val="00F17735"/>
    <w:rsid w:val="00F178FF"/>
    <w:rsid w:val="00F17B1A"/>
    <w:rsid w:val="00F17FE0"/>
    <w:rsid w:val="00F2003A"/>
    <w:rsid w:val="00F2005A"/>
    <w:rsid w:val="00F20527"/>
    <w:rsid w:val="00F20A72"/>
    <w:rsid w:val="00F20AF2"/>
    <w:rsid w:val="00F20E3A"/>
    <w:rsid w:val="00F21229"/>
    <w:rsid w:val="00F21858"/>
    <w:rsid w:val="00F2208E"/>
    <w:rsid w:val="00F2212D"/>
    <w:rsid w:val="00F2219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2E1"/>
    <w:rsid w:val="00F24364"/>
    <w:rsid w:val="00F244F8"/>
    <w:rsid w:val="00F24AFD"/>
    <w:rsid w:val="00F24BCE"/>
    <w:rsid w:val="00F24CD3"/>
    <w:rsid w:val="00F24CDB"/>
    <w:rsid w:val="00F24DDE"/>
    <w:rsid w:val="00F24F7C"/>
    <w:rsid w:val="00F250D9"/>
    <w:rsid w:val="00F251D0"/>
    <w:rsid w:val="00F2533A"/>
    <w:rsid w:val="00F2548B"/>
    <w:rsid w:val="00F257F2"/>
    <w:rsid w:val="00F259CD"/>
    <w:rsid w:val="00F25C03"/>
    <w:rsid w:val="00F25F13"/>
    <w:rsid w:val="00F261D5"/>
    <w:rsid w:val="00F26215"/>
    <w:rsid w:val="00F2630E"/>
    <w:rsid w:val="00F26423"/>
    <w:rsid w:val="00F26470"/>
    <w:rsid w:val="00F26767"/>
    <w:rsid w:val="00F2691E"/>
    <w:rsid w:val="00F26987"/>
    <w:rsid w:val="00F26D95"/>
    <w:rsid w:val="00F27141"/>
    <w:rsid w:val="00F2727B"/>
    <w:rsid w:val="00F272B5"/>
    <w:rsid w:val="00F27384"/>
    <w:rsid w:val="00F274F4"/>
    <w:rsid w:val="00F27A68"/>
    <w:rsid w:val="00F27D4F"/>
    <w:rsid w:val="00F27E09"/>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699"/>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0F8"/>
    <w:rsid w:val="00F476F5"/>
    <w:rsid w:val="00F47AB7"/>
    <w:rsid w:val="00F47AE2"/>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25C"/>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AEF"/>
    <w:rsid w:val="00F60C69"/>
    <w:rsid w:val="00F611C6"/>
    <w:rsid w:val="00F616FF"/>
    <w:rsid w:val="00F617F8"/>
    <w:rsid w:val="00F6191E"/>
    <w:rsid w:val="00F61A87"/>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7F2"/>
    <w:rsid w:val="00F839F8"/>
    <w:rsid w:val="00F83F72"/>
    <w:rsid w:val="00F8401C"/>
    <w:rsid w:val="00F84221"/>
    <w:rsid w:val="00F84329"/>
    <w:rsid w:val="00F8449B"/>
    <w:rsid w:val="00F84657"/>
    <w:rsid w:val="00F84713"/>
    <w:rsid w:val="00F84B24"/>
    <w:rsid w:val="00F84DC0"/>
    <w:rsid w:val="00F84DD2"/>
    <w:rsid w:val="00F84E06"/>
    <w:rsid w:val="00F84EAF"/>
    <w:rsid w:val="00F84F5D"/>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D6F"/>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80"/>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659"/>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772"/>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1E66"/>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72"/>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B24"/>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97B"/>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0A1A"/>
    <w:rsid w:val="00FF133D"/>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7CE"/>
    <w:rsid w:val="00FF69F3"/>
    <w:rsid w:val="00FF6F14"/>
    <w:rsid w:val="00FF6F1B"/>
    <w:rsid w:val="00FF6F73"/>
    <w:rsid w:val="00FF72E5"/>
    <w:rsid w:val="00FF7417"/>
    <w:rsid w:val="00FF74E3"/>
    <w:rsid w:val="00FF776F"/>
    <w:rsid w:val="00FF793A"/>
    <w:rsid w:val="00FF7BBF"/>
    <w:rsid w:val="00FF7DC0"/>
    <w:rsid w:val="01DBA2E9"/>
    <w:rsid w:val="02251873"/>
    <w:rsid w:val="025FD3D0"/>
    <w:rsid w:val="02782977"/>
    <w:rsid w:val="0283B88B"/>
    <w:rsid w:val="02C5F1A1"/>
    <w:rsid w:val="0370FBCE"/>
    <w:rsid w:val="04B64B45"/>
    <w:rsid w:val="0525ECBE"/>
    <w:rsid w:val="07142BF8"/>
    <w:rsid w:val="075EAB41"/>
    <w:rsid w:val="078C4C52"/>
    <w:rsid w:val="08F77D36"/>
    <w:rsid w:val="0956179C"/>
    <w:rsid w:val="0A66BAFF"/>
    <w:rsid w:val="0A92E883"/>
    <w:rsid w:val="0AB85136"/>
    <w:rsid w:val="0AC6AF41"/>
    <w:rsid w:val="0B07427D"/>
    <w:rsid w:val="0B3120E1"/>
    <w:rsid w:val="0B745B63"/>
    <w:rsid w:val="0B993810"/>
    <w:rsid w:val="0BF2E7BF"/>
    <w:rsid w:val="0C14D356"/>
    <w:rsid w:val="0C28F7E6"/>
    <w:rsid w:val="0C856DC3"/>
    <w:rsid w:val="0C93BB71"/>
    <w:rsid w:val="0CF92F47"/>
    <w:rsid w:val="0DDB5815"/>
    <w:rsid w:val="0DDC943B"/>
    <w:rsid w:val="0DE62E79"/>
    <w:rsid w:val="0DEBCDAC"/>
    <w:rsid w:val="0E06A196"/>
    <w:rsid w:val="0EB3E6A0"/>
    <w:rsid w:val="0FD892D3"/>
    <w:rsid w:val="111BCE53"/>
    <w:rsid w:val="118DA37D"/>
    <w:rsid w:val="11F6962F"/>
    <w:rsid w:val="12C8BFF3"/>
    <w:rsid w:val="13045D25"/>
    <w:rsid w:val="130F04D9"/>
    <w:rsid w:val="134532C1"/>
    <w:rsid w:val="138EC1C6"/>
    <w:rsid w:val="13CEA810"/>
    <w:rsid w:val="13E1771B"/>
    <w:rsid w:val="146A2E95"/>
    <w:rsid w:val="146ED9CE"/>
    <w:rsid w:val="146EF830"/>
    <w:rsid w:val="14A82901"/>
    <w:rsid w:val="14E44BC6"/>
    <w:rsid w:val="164E72C7"/>
    <w:rsid w:val="1844DD5C"/>
    <w:rsid w:val="184EAECC"/>
    <w:rsid w:val="185672EF"/>
    <w:rsid w:val="18BA5499"/>
    <w:rsid w:val="18F09649"/>
    <w:rsid w:val="196CE107"/>
    <w:rsid w:val="1975812F"/>
    <w:rsid w:val="198A2985"/>
    <w:rsid w:val="19FD1A6F"/>
    <w:rsid w:val="1A6EDC97"/>
    <w:rsid w:val="1AC7F877"/>
    <w:rsid w:val="1B1876A4"/>
    <w:rsid w:val="1B39F2C5"/>
    <w:rsid w:val="1B6A0DBA"/>
    <w:rsid w:val="1B81DDB5"/>
    <w:rsid w:val="1C2714E1"/>
    <w:rsid w:val="1C7A3C2F"/>
    <w:rsid w:val="1C8C34DC"/>
    <w:rsid w:val="1CA5A0EE"/>
    <w:rsid w:val="1E412D6B"/>
    <w:rsid w:val="20596EE9"/>
    <w:rsid w:val="208E31B3"/>
    <w:rsid w:val="20963104"/>
    <w:rsid w:val="21AF2883"/>
    <w:rsid w:val="21B922C1"/>
    <w:rsid w:val="21C0F2A6"/>
    <w:rsid w:val="22AFCE49"/>
    <w:rsid w:val="23A88E7C"/>
    <w:rsid w:val="23E5FD43"/>
    <w:rsid w:val="2464E5C0"/>
    <w:rsid w:val="249D9CD0"/>
    <w:rsid w:val="24B65755"/>
    <w:rsid w:val="25404EDE"/>
    <w:rsid w:val="25D7773F"/>
    <w:rsid w:val="25E5D307"/>
    <w:rsid w:val="260876CC"/>
    <w:rsid w:val="265645B2"/>
    <w:rsid w:val="26D48314"/>
    <w:rsid w:val="27969A28"/>
    <w:rsid w:val="27B4EE4E"/>
    <w:rsid w:val="27CF9F4E"/>
    <w:rsid w:val="27E16EBB"/>
    <w:rsid w:val="28E2CE5B"/>
    <w:rsid w:val="2A6C9BFA"/>
    <w:rsid w:val="2A96DC03"/>
    <w:rsid w:val="2AAC03A0"/>
    <w:rsid w:val="2AC00DD0"/>
    <w:rsid w:val="2B0D12C0"/>
    <w:rsid w:val="2B64A3E5"/>
    <w:rsid w:val="2BAC126D"/>
    <w:rsid w:val="2C371739"/>
    <w:rsid w:val="2C982D9A"/>
    <w:rsid w:val="2C9E955D"/>
    <w:rsid w:val="2D32858C"/>
    <w:rsid w:val="2D75E43C"/>
    <w:rsid w:val="2DCE40BA"/>
    <w:rsid w:val="2DE33E3B"/>
    <w:rsid w:val="2DE3CAD3"/>
    <w:rsid w:val="2EA8F367"/>
    <w:rsid w:val="2EC225D6"/>
    <w:rsid w:val="2ECE8BC5"/>
    <w:rsid w:val="2EE6AF1A"/>
    <w:rsid w:val="2F65ADAB"/>
    <w:rsid w:val="3078F427"/>
    <w:rsid w:val="30B81143"/>
    <w:rsid w:val="31394DDD"/>
    <w:rsid w:val="31C13703"/>
    <w:rsid w:val="32D92B97"/>
    <w:rsid w:val="3304633E"/>
    <w:rsid w:val="34110D59"/>
    <w:rsid w:val="34253E59"/>
    <w:rsid w:val="343DB417"/>
    <w:rsid w:val="34B0512D"/>
    <w:rsid w:val="36017558"/>
    <w:rsid w:val="36C0E08F"/>
    <w:rsid w:val="36F05326"/>
    <w:rsid w:val="37014011"/>
    <w:rsid w:val="378597AE"/>
    <w:rsid w:val="378F281C"/>
    <w:rsid w:val="37B48454"/>
    <w:rsid w:val="38CB7A81"/>
    <w:rsid w:val="38FBC009"/>
    <w:rsid w:val="39026EE2"/>
    <w:rsid w:val="3910C637"/>
    <w:rsid w:val="3934940E"/>
    <w:rsid w:val="394BC349"/>
    <w:rsid w:val="39A996F8"/>
    <w:rsid w:val="39B59DB7"/>
    <w:rsid w:val="39E52D90"/>
    <w:rsid w:val="3A845D09"/>
    <w:rsid w:val="3AECEB0F"/>
    <w:rsid w:val="3BBA951D"/>
    <w:rsid w:val="3C484662"/>
    <w:rsid w:val="3C5EEC1B"/>
    <w:rsid w:val="3E49173B"/>
    <w:rsid w:val="3F45FB66"/>
    <w:rsid w:val="3FAB3A10"/>
    <w:rsid w:val="3FD4DCCD"/>
    <w:rsid w:val="3FD5B56F"/>
    <w:rsid w:val="403981F9"/>
    <w:rsid w:val="40AC18BD"/>
    <w:rsid w:val="41208B7B"/>
    <w:rsid w:val="41326A21"/>
    <w:rsid w:val="425660C9"/>
    <w:rsid w:val="42667EE0"/>
    <w:rsid w:val="43032A29"/>
    <w:rsid w:val="43429350"/>
    <w:rsid w:val="43756E9B"/>
    <w:rsid w:val="43E16802"/>
    <w:rsid w:val="447B1F8B"/>
    <w:rsid w:val="44A44C64"/>
    <w:rsid w:val="44BEFAE7"/>
    <w:rsid w:val="456D2A06"/>
    <w:rsid w:val="457A481D"/>
    <w:rsid w:val="458E649C"/>
    <w:rsid w:val="45E123E6"/>
    <w:rsid w:val="462BF35F"/>
    <w:rsid w:val="46707996"/>
    <w:rsid w:val="46A1874A"/>
    <w:rsid w:val="47493FEF"/>
    <w:rsid w:val="47CE4EDE"/>
    <w:rsid w:val="47FA342E"/>
    <w:rsid w:val="48DB3746"/>
    <w:rsid w:val="48E1BD00"/>
    <w:rsid w:val="49356C9D"/>
    <w:rsid w:val="4976840A"/>
    <w:rsid w:val="49C16A0B"/>
    <w:rsid w:val="49F92D82"/>
    <w:rsid w:val="4B2180C4"/>
    <w:rsid w:val="4B3AD969"/>
    <w:rsid w:val="4C1E87C3"/>
    <w:rsid w:val="4C273604"/>
    <w:rsid w:val="4C918A6B"/>
    <w:rsid w:val="4CB8F22F"/>
    <w:rsid w:val="4CD80E24"/>
    <w:rsid w:val="4D69FB08"/>
    <w:rsid w:val="4D6BE180"/>
    <w:rsid w:val="4D982B5D"/>
    <w:rsid w:val="4D9D7718"/>
    <w:rsid w:val="4DF3253A"/>
    <w:rsid w:val="4E15FDBC"/>
    <w:rsid w:val="4E753E2B"/>
    <w:rsid w:val="4ECE3266"/>
    <w:rsid w:val="4EF7AD43"/>
    <w:rsid w:val="4F60B070"/>
    <w:rsid w:val="51CD4347"/>
    <w:rsid w:val="5239E6CD"/>
    <w:rsid w:val="528987ED"/>
    <w:rsid w:val="52AC4C75"/>
    <w:rsid w:val="52E0A005"/>
    <w:rsid w:val="530BA78B"/>
    <w:rsid w:val="538B146C"/>
    <w:rsid w:val="53E00FDA"/>
    <w:rsid w:val="53F78144"/>
    <w:rsid w:val="547FE6AF"/>
    <w:rsid w:val="5526E4CD"/>
    <w:rsid w:val="55274FAF"/>
    <w:rsid w:val="553FA2CC"/>
    <w:rsid w:val="55A331DA"/>
    <w:rsid w:val="55BF7FCE"/>
    <w:rsid w:val="55C2CFFE"/>
    <w:rsid w:val="5620E91C"/>
    <w:rsid w:val="5679E1BB"/>
    <w:rsid w:val="56E9DF17"/>
    <w:rsid w:val="57EA916C"/>
    <w:rsid w:val="5818EDC0"/>
    <w:rsid w:val="58D85566"/>
    <w:rsid w:val="5910D2B7"/>
    <w:rsid w:val="597AE06D"/>
    <w:rsid w:val="5B23EBC9"/>
    <w:rsid w:val="5B5AEA4F"/>
    <w:rsid w:val="5B6D2122"/>
    <w:rsid w:val="5C0B53A2"/>
    <w:rsid w:val="5C3F1A8E"/>
    <w:rsid w:val="5C4228B7"/>
    <w:rsid w:val="5C6DAF48"/>
    <w:rsid w:val="5CDB9F1E"/>
    <w:rsid w:val="5D429A4E"/>
    <w:rsid w:val="5D73453A"/>
    <w:rsid w:val="5D895267"/>
    <w:rsid w:val="5DA8695D"/>
    <w:rsid w:val="5DDF21B7"/>
    <w:rsid w:val="5E01DCE3"/>
    <w:rsid w:val="5E2FFD2E"/>
    <w:rsid w:val="5E422C91"/>
    <w:rsid w:val="5E8A2B70"/>
    <w:rsid w:val="5F61D6AD"/>
    <w:rsid w:val="5FBF108F"/>
    <w:rsid w:val="5FFE5082"/>
    <w:rsid w:val="60B91834"/>
    <w:rsid w:val="60F5DF4E"/>
    <w:rsid w:val="61084B83"/>
    <w:rsid w:val="61639723"/>
    <w:rsid w:val="61BFCEB5"/>
    <w:rsid w:val="62F9A7B5"/>
    <w:rsid w:val="6369DA78"/>
    <w:rsid w:val="6393F2C0"/>
    <w:rsid w:val="63B96601"/>
    <w:rsid w:val="63DF5181"/>
    <w:rsid w:val="6440EEF6"/>
    <w:rsid w:val="64929775"/>
    <w:rsid w:val="6539E02D"/>
    <w:rsid w:val="6566EC25"/>
    <w:rsid w:val="65678490"/>
    <w:rsid w:val="674029FE"/>
    <w:rsid w:val="682810D3"/>
    <w:rsid w:val="6832493D"/>
    <w:rsid w:val="687DFCE5"/>
    <w:rsid w:val="68AD983D"/>
    <w:rsid w:val="6978BBC1"/>
    <w:rsid w:val="69942966"/>
    <w:rsid w:val="69AE4417"/>
    <w:rsid w:val="6A069452"/>
    <w:rsid w:val="6A0EB98D"/>
    <w:rsid w:val="6A22B45F"/>
    <w:rsid w:val="6A53FC90"/>
    <w:rsid w:val="6B8E2A95"/>
    <w:rsid w:val="6BDCD53F"/>
    <w:rsid w:val="6BDEB6CE"/>
    <w:rsid w:val="6BFE5748"/>
    <w:rsid w:val="6CB904D7"/>
    <w:rsid w:val="6D59C8C6"/>
    <w:rsid w:val="6D634509"/>
    <w:rsid w:val="6DA2963F"/>
    <w:rsid w:val="6DE39626"/>
    <w:rsid w:val="6E299EC7"/>
    <w:rsid w:val="6E76CB79"/>
    <w:rsid w:val="6EED019C"/>
    <w:rsid w:val="6FEB19EE"/>
    <w:rsid w:val="703395DB"/>
    <w:rsid w:val="706EC70D"/>
    <w:rsid w:val="712508DF"/>
    <w:rsid w:val="712CEE53"/>
    <w:rsid w:val="7172156A"/>
    <w:rsid w:val="7183D2D1"/>
    <w:rsid w:val="71F740DC"/>
    <w:rsid w:val="7218D138"/>
    <w:rsid w:val="72AD9CA2"/>
    <w:rsid w:val="73353F13"/>
    <w:rsid w:val="733EE6C6"/>
    <w:rsid w:val="73D9DF2A"/>
    <w:rsid w:val="7428F6B1"/>
    <w:rsid w:val="74667C78"/>
    <w:rsid w:val="75754A00"/>
    <w:rsid w:val="75B9CC57"/>
    <w:rsid w:val="775757B8"/>
    <w:rsid w:val="77DB3612"/>
    <w:rsid w:val="7815D0AA"/>
    <w:rsid w:val="786DA457"/>
    <w:rsid w:val="7874A64F"/>
    <w:rsid w:val="7905FCCE"/>
    <w:rsid w:val="7949B5E1"/>
    <w:rsid w:val="794E7CE2"/>
    <w:rsid w:val="797AA1A1"/>
    <w:rsid w:val="79B2CB71"/>
    <w:rsid w:val="79D99350"/>
    <w:rsid w:val="7A09BDE5"/>
    <w:rsid w:val="7A8D86D8"/>
    <w:rsid w:val="7ABE85EC"/>
    <w:rsid w:val="7B2FEC08"/>
    <w:rsid w:val="7BBD35A7"/>
    <w:rsid w:val="7BE23020"/>
    <w:rsid w:val="7BFD88FF"/>
    <w:rsid w:val="7C336162"/>
    <w:rsid w:val="7C54740D"/>
    <w:rsid w:val="7C660766"/>
    <w:rsid w:val="7E688E61"/>
    <w:rsid w:val="7E91F0EB"/>
    <w:rsid w:val="7EA7DDEE"/>
    <w:rsid w:val="7EF4A159"/>
    <w:rsid w:val="7F3D591A"/>
    <w:rsid w:val="7F788837"/>
    <w:rsid w:val="7FA13FAD"/>
    <w:rsid w:val="7FA2A8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B336BDE9-C405-480D-81BD-926F4937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ko-KR"/>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en-GB"/>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val="en-GB"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uiPriority w:val="99"/>
    <w:qFormat/>
    <w:rsid w:val="00203CC7"/>
    <w:pPr>
      <w:numPr>
        <w:numId w:val="13"/>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4041254">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2161905">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14703860">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191728">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083469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970828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61679723">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31171">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33845119">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264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F6E499A4-7A12-49C2-90C0-6C38B2EA9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FEDB4A5-1211-40F3-BD58-C48B10DA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4</Pages>
  <Words>1442</Words>
  <Characters>8222</Characters>
  <Application>Microsoft Office Word</Application>
  <DocSecurity>0</DocSecurity>
  <Lines>68</Lines>
  <Paragraphs>19</Paragraphs>
  <ScaleCrop>false</ScaleCrop>
  <Company>Nokia &amp; NSN</Company>
  <LinksUpToDate>false</LinksUpToDate>
  <CharactersWithSpaces>9645</CharactersWithSpaces>
  <SharedDoc>false</SharedDoc>
  <HLinks>
    <vt:vector size="6" baseType="variant">
      <vt:variant>
        <vt:i4>3735623</vt:i4>
      </vt:variant>
      <vt:variant>
        <vt:i4>0</vt:i4>
      </vt:variant>
      <vt:variant>
        <vt:i4>0</vt:i4>
      </vt:variant>
      <vt:variant>
        <vt:i4>5</vt:i4>
      </vt:variant>
      <vt:variant>
        <vt:lpwstr>mailto:tony.lee@intel.com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Li, Ziyi</cp:lastModifiedBy>
  <cp:revision>412</cp:revision>
  <cp:lastPrinted>2004-04-15T23:17:00Z</cp:lastPrinted>
  <dcterms:created xsi:type="dcterms:W3CDTF">2018-03-03T06:41:00Z</dcterms:created>
  <dcterms:modified xsi:type="dcterms:W3CDTF">2020-10-23T05:23:00Z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